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A17C3" w:rsidRDefault="00C96A2C" w:rsidP="00C96A2C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C96A2C">
        <w:rPr>
          <w:rFonts w:ascii="Century Gothic" w:hAnsi="Century Gothic"/>
          <w:b/>
          <w:sz w:val="28"/>
          <w:szCs w:val="28"/>
          <w:u w:val="single"/>
        </w:rPr>
        <w:t>UNIDAD DIDÁCTICA ADAPTADA</w:t>
      </w:r>
    </w:p>
    <w:p w:rsidR="00C96A2C" w:rsidRDefault="00C96A2C" w:rsidP="00C96A2C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C96A2C" w:rsidRDefault="00C96A2C" w:rsidP="00C96A2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Lee con </w:t>
      </w:r>
      <w:r w:rsidR="007512CD">
        <w:rPr>
          <w:rFonts w:ascii="Century Gothic" w:hAnsi="Century Gothic"/>
          <w:sz w:val="24"/>
          <w:szCs w:val="24"/>
        </w:rPr>
        <w:t>atención…</w:t>
      </w:r>
      <w:r>
        <w:rPr>
          <w:rFonts w:ascii="Century Gothic" w:hAnsi="Century Gothic"/>
          <w:sz w:val="24"/>
          <w:szCs w:val="24"/>
        </w:rPr>
        <w:t>……..</w:t>
      </w:r>
    </w:p>
    <w:p w:rsidR="00C96A2C" w:rsidRDefault="00A56C22" w:rsidP="00C96A2C">
      <w:pPr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8"/>
          <w:szCs w:val="28"/>
          <w:lang w:eastAsia="es-ES"/>
        </w:rPr>
        <w:pict>
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-43.2pt;margin-top:15.2pt;width:37.7pt;height:25.6pt;z-index:251658240"/>
        </w:pict>
      </w:r>
    </w:p>
    <w:p w:rsidR="00C96A2C" w:rsidRPr="00C96A2C" w:rsidRDefault="00C96A2C" w:rsidP="00C96A2C">
      <w:pPr>
        <w:rPr>
          <w:rFonts w:ascii="Century Gothic" w:hAnsi="Century Gothic"/>
          <w:i/>
          <w:sz w:val="28"/>
          <w:szCs w:val="28"/>
        </w:rPr>
      </w:pPr>
      <w:r w:rsidRPr="00C96A2C">
        <w:rPr>
          <w:rFonts w:ascii="Century Gothic" w:hAnsi="Century Gothic"/>
          <w:i/>
          <w:sz w:val="28"/>
          <w:szCs w:val="28"/>
        </w:rPr>
        <w:t>Conocemos el mundo de la Música</w:t>
      </w:r>
      <w:r w:rsidRPr="00C96A2C">
        <w:rPr>
          <w:rFonts w:ascii="Times New Roman" w:hAnsi="Times New Roman" w:cs="Times New Roman"/>
          <w:i/>
          <w:sz w:val="28"/>
          <w:szCs w:val="28"/>
        </w:rPr>
        <w:t>→</w:t>
      </w:r>
      <w:r w:rsidRPr="00C96A2C">
        <w:rPr>
          <w:rFonts w:ascii="Century Gothic" w:hAnsi="Century Gothic"/>
          <w:i/>
          <w:sz w:val="28"/>
          <w:szCs w:val="28"/>
        </w:rPr>
        <w:t xml:space="preserve"> </w:t>
      </w:r>
      <w:r w:rsidRPr="00C96A2C">
        <w:rPr>
          <w:rFonts w:ascii="Times New Roman" w:hAnsi="Times New Roman" w:cs="Times New Roman"/>
          <w:i/>
          <w:sz w:val="28"/>
          <w:szCs w:val="28"/>
        </w:rPr>
        <w:t>♪♫</w:t>
      </w:r>
    </w:p>
    <w:p w:rsidR="00C96A2C" w:rsidRDefault="00C96A2C" w:rsidP="00C96A2C">
      <w:pPr>
        <w:rPr>
          <w:rFonts w:ascii="Century Gothic" w:hAnsi="Century Gothic"/>
          <w:sz w:val="28"/>
          <w:szCs w:val="28"/>
        </w:rPr>
      </w:pPr>
    </w:p>
    <w:p w:rsidR="00C96A2C" w:rsidRDefault="00C96A2C" w:rsidP="00C96A2C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¿</w:t>
      </w:r>
      <w:r w:rsidRPr="00C96A2C">
        <w:rPr>
          <w:rFonts w:ascii="Century Gothic" w:hAnsi="Century Gothic"/>
          <w:b/>
          <w:sz w:val="28"/>
          <w:szCs w:val="28"/>
          <w:u w:val="single"/>
        </w:rPr>
        <w:t xml:space="preserve">Cuáles son las Cualidades del </w:t>
      </w:r>
      <w:r w:rsidR="007512CD" w:rsidRPr="00C96A2C">
        <w:rPr>
          <w:rFonts w:ascii="Century Gothic" w:hAnsi="Century Gothic"/>
          <w:b/>
          <w:sz w:val="28"/>
          <w:szCs w:val="28"/>
          <w:u w:val="single"/>
        </w:rPr>
        <w:t>Sonido?</w:t>
      </w:r>
    </w:p>
    <w:p w:rsidR="00C96A2C" w:rsidRDefault="00A56C22" w:rsidP="00C96A2C">
      <w:pPr>
        <w:pStyle w:val="Prrafodelista"/>
        <w:rPr>
          <w:rFonts w:ascii="Century Gothic" w:hAnsi="Century Gothic"/>
          <w:b/>
          <w:sz w:val="28"/>
          <w:szCs w:val="28"/>
          <w:u w:val="single"/>
        </w:rPr>
      </w:pPr>
      <w:r w:rsidRPr="00A56C22">
        <w:rPr>
          <w:rFonts w:ascii="Century Gothic" w:hAnsi="Century Gothic"/>
          <w:b/>
          <w:noProof/>
          <w:sz w:val="28"/>
          <w:szCs w:val="28"/>
          <w:u w:val="single"/>
          <w:lang w:eastAsia="es-ES"/>
        </w:rPr>
        <w:pict>
          <v:shapetype id="_x0000_t87" coordsize="21600,21600" o:spt="87" adj="1800,10800" path="m21600,0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left:0;text-align:left;margin-left:3.7pt;margin-top:17.9pt;width:17.6pt;height:77.05pt;z-index:251659264"/>
        </w:pict>
      </w:r>
    </w:p>
    <w:p w:rsidR="00C96A2C" w:rsidRDefault="00C96A2C" w:rsidP="00C96A2C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Altura </w:t>
      </w:r>
    </w:p>
    <w:p w:rsidR="00C96A2C" w:rsidRDefault="00C96A2C" w:rsidP="00C96A2C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Duración </w:t>
      </w:r>
    </w:p>
    <w:p w:rsidR="00C96A2C" w:rsidRDefault="00C96A2C" w:rsidP="00C96A2C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Intensidad </w:t>
      </w:r>
    </w:p>
    <w:p w:rsidR="00C96A2C" w:rsidRDefault="00C96A2C" w:rsidP="00C96A2C">
      <w:pPr>
        <w:pStyle w:val="Prrafodelista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Timbre </w:t>
      </w:r>
    </w:p>
    <w:p w:rsidR="00C96A2C" w:rsidRDefault="00A56C22" w:rsidP="00C96A2C">
      <w:r w:rsidRPr="00A56C22">
        <w:rPr>
          <w:rFonts w:ascii="Century Gothic" w:hAnsi="Century Gothic"/>
          <w:noProof/>
          <w:sz w:val="28"/>
          <w:szCs w:val="28"/>
          <w:lang w:eastAsia="es-ES"/>
        </w:rPr>
        <w:pict>
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-53.25pt;margin-top:21.35pt;width:82.05pt;height:35.6pt;z-index:251660288" adj="1356,5218">
            <v:textbox>
              <w:txbxContent>
                <w:p w:rsidR="00C96A2C" w:rsidRDefault="00C96A2C"/>
              </w:txbxContent>
            </v:textbox>
          </v:shape>
        </w:pict>
      </w:r>
    </w:p>
    <w:p w:rsidR="00C96A2C" w:rsidRPr="00C96A2C" w:rsidRDefault="00C96A2C" w:rsidP="00C96A2C">
      <w:pPr>
        <w:pStyle w:val="Prrafodelista"/>
        <w:tabs>
          <w:tab w:val="left" w:pos="1373"/>
        </w:tabs>
        <w:rPr>
          <w:rFonts w:ascii="Century Gothic" w:hAnsi="Century Gothic"/>
          <w:i/>
          <w:sz w:val="28"/>
          <w:szCs w:val="28"/>
        </w:rPr>
      </w:pPr>
      <w:r w:rsidRPr="00C96A2C">
        <w:rPr>
          <w:rFonts w:ascii="Century Gothic" w:hAnsi="Century Gothic"/>
          <w:i/>
          <w:sz w:val="28"/>
          <w:szCs w:val="28"/>
        </w:rPr>
        <w:t xml:space="preserve">Vamos a conocer cada una de las cualidades del </w:t>
      </w:r>
      <w:r w:rsidR="007512CD" w:rsidRPr="00C96A2C">
        <w:rPr>
          <w:rFonts w:ascii="Century Gothic" w:hAnsi="Century Gothic"/>
          <w:i/>
          <w:sz w:val="28"/>
          <w:szCs w:val="28"/>
        </w:rPr>
        <w:t>Sonido…</w:t>
      </w:r>
      <w:r w:rsidRPr="00C96A2C">
        <w:rPr>
          <w:rFonts w:ascii="Century Gothic" w:hAnsi="Century Gothic"/>
          <w:i/>
          <w:sz w:val="28"/>
          <w:szCs w:val="28"/>
        </w:rPr>
        <w:t>.</w:t>
      </w:r>
      <w:r w:rsidR="001D1D84">
        <w:rPr>
          <w:rFonts w:ascii="Century Gothic" w:hAnsi="Century Gothic"/>
          <w:i/>
          <w:sz w:val="28"/>
          <w:szCs w:val="28"/>
        </w:rPr>
        <w:t xml:space="preserve"> </w:t>
      </w:r>
    </w:p>
    <w:p w:rsidR="00C96A2C" w:rsidRPr="001D1D84" w:rsidRDefault="001D1D84" w:rsidP="001D1D84">
      <w:pPr>
        <w:jc w:val="center"/>
        <w:rPr>
          <w:rFonts w:ascii="Colegio Normal" w:hAnsi="Colegio Normal"/>
          <w:sz w:val="32"/>
          <w:szCs w:val="32"/>
          <w:u w:val="single"/>
        </w:rPr>
      </w:pPr>
      <w:r w:rsidRPr="001D1D84">
        <w:rPr>
          <w:rFonts w:ascii="Colegio Normal" w:hAnsi="Colegio Normal"/>
          <w:sz w:val="32"/>
          <w:szCs w:val="32"/>
          <w:u w:val="single"/>
        </w:rPr>
        <w:t>Definiciones de las Cualidades del Sonido</w:t>
      </w:r>
    </w:p>
    <w:p w:rsidR="00C96A2C" w:rsidRDefault="00A56C22" w:rsidP="00C96A2C">
      <w:pPr>
        <w:pStyle w:val="Prrafodelista"/>
        <w:numPr>
          <w:ilvl w:val="0"/>
          <w:numId w:val="1"/>
        </w:numPr>
        <w:tabs>
          <w:tab w:val="left" w:pos="1072"/>
        </w:tabs>
        <w:rPr>
          <w:rFonts w:ascii="Century Gothic" w:hAnsi="Century Gothic"/>
          <w:b/>
          <w:sz w:val="24"/>
          <w:szCs w:val="24"/>
          <w:u w:val="single"/>
        </w:rPr>
      </w:pPr>
      <w:r w:rsidRPr="00A56C22">
        <w:rPr>
          <w:rFonts w:ascii="Century Gothic" w:hAnsi="Century Gothic"/>
          <w:b/>
          <w:noProof/>
          <w:sz w:val="24"/>
          <w:szCs w:val="24"/>
          <w:u w:val="single"/>
          <w:lang w:eastAsia="es-ES"/>
        </w:rPr>
        <w:pict>
          <v:shape id="_x0000_s1029" type="#_x0000_t87" style="position:absolute;left:0;text-align:left;margin-left:-26.45pt;margin-top:4.35pt;width:30.15pt;height:322.3pt;z-index:251661312"/>
        </w:pict>
      </w:r>
      <w:r w:rsidR="007512CD" w:rsidRPr="00C96A2C">
        <w:rPr>
          <w:rFonts w:ascii="Century Gothic" w:hAnsi="Century Gothic"/>
          <w:b/>
          <w:sz w:val="24"/>
          <w:szCs w:val="24"/>
          <w:u w:val="single"/>
        </w:rPr>
        <w:t>¿Qué</w:t>
      </w:r>
      <w:r w:rsidR="00C96A2C" w:rsidRPr="00C96A2C">
        <w:rPr>
          <w:rFonts w:ascii="Century Gothic" w:hAnsi="Century Gothic"/>
          <w:b/>
          <w:sz w:val="24"/>
          <w:szCs w:val="24"/>
          <w:u w:val="single"/>
        </w:rPr>
        <w:t xml:space="preserve"> es la </w:t>
      </w:r>
      <w:r w:rsidR="007512CD" w:rsidRPr="00C96A2C">
        <w:rPr>
          <w:rFonts w:ascii="Century Gothic" w:hAnsi="Century Gothic"/>
          <w:b/>
          <w:sz w:val="24"/>
          <w:szCs w:val="24"/>
          <w:u w:val="single"/>
        </w:rPr>
        <w:t>Altura?</w:t>
      </w:r>
    </w:p>
    <w:p w:rsidR="00C96A2C" w:rsidRDefault="00C96A2C" w:rsidP="00C96A2C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  <w:r w:rsidRPr="00C96A2C">
        <w:rPr>
          <w:rFonts w:ascii="Century Gothic" w:hAnsi="Century Gothic"/>
          <w:sz w:val="24"/>
          <w:szCs w:val="24"/>
        </w:rPr>
        <w:t xml:space="preserve">La altura del sonido nos permite distinguir sonidos graves y sonidos agudos </w:t>
      </w:r>
    </w:p>
    <w:p w:rsidR="001D1D84" w:rsidRDefault="001D1D84" w:rsidP="00C96A2C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Pr="001D1D84" w:rsidRDefault="007512CD" w:rsidP="001D1D84">
      <w:pPr>
        <w:pStyle w:val="Prrafodelista"/>
        <w:numPr>
          <w:ilvl w:val="0"/>
          <w:numId w:val="1"/>
        </w:numPr>
        <w:tabs>
          <w:tab w:val="left" w:pos="1072"/>
        </w:tabs>
        <w:rPr>
          <w:rFonts w:ascii="Century Gothic" w:hAnsi="Century Gothic"/>
          <w:b/>
          <w:sz w:val="24"/>
          <w:szCs w:val="24"/>
          <w:u w:val="single"/>
        </w:rPr>
      </w:pPr>
      <w:r w:rsidRPr="001D1D84">
        <w:rPr>
          <w:rFonts w:ascii="Century Gothic" w:hAnsi="Century Gothic"/>
          <w:b/>
          <w:sz w:val="24"/>
          <w:szCs w:val="24"/>
          <w:u w:val="single"/>
        </w:rPr>
        <w:t>¿Para</w:t>
      </w:r>
      <w:r w:rsidR="001D1D84" w:rsidRPr="001D1D84">
        <w:rPr>
          <w:rFonts w:ascii="Century Gothic" w:hAnsi="Century Gothic"/>
          <w:b/>
          <w:sz w:val="24"/>
          <w:szCs w:val="24"/>
          <w:u w:val="single"/>
        </w:rPr>
        <w:t xml:space="preserve"> qué sirve la </w:t>
      </w:r>
      <w:r w:rsidRPr="001D1D84">
        <w:rPr>
          <w:rFonts w:ascii="Century Gothic" w:hAnsi="Century Gothic"/>
          <w:b/>
          <w:sz w:val="24"/>
          <w:szCs w:val="24"/>
          <w:u w:val="single"/>
        </w:rPr>
        <w:t>Duración?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Sirve para distinguir los sonidos largos de los sonidos cortos 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Pr="001D1D84" w:rsidRDefault="007512CD" w:rsidP="001D1D84">
      <w:pPr>
        <w:pStyle w:val="Prrafodelista"/>
        <w:numPr>
          <w:ilvl w:val="0"/>
          <w:numId w:val="1"/>
        </w:numPr>
        <w:tabs>
          <w:tab w:val="left" w:pos="1072"/>
        </w:tabs>
        <w:rPr>
          <w:rFonts w:ascii="Century Gothic" w:hAnsi="Century Gothic"/>
          <w:b/>
          <w:sz w:val="24"/>
          <w:szCs w:val="24"/>
          <w:u w:val="single"/>
        </w:rPr>
      </w:pPr>
      <w:r w:rsidRPr="001D1D84">
        <w:rPr>
          <w:rFonts w:ascii="Century Gothic" w:hAnsi="Century Gothic"/>
          <w:b/>
          <w:sz w:val="24"/>
          <w:szCs w:val="24"/>
          <w:u w:val="single"/>
        </w:rPr>
        <w:t>¿Qué</w:t>
      </w:r>
      <w:r w:rsidR="001D1D84" w:rsidRPr="001D1D84">
        <w:rPr>
          <w:rFonts w:ascii="Century Gothic" w:hAnsi="Century Gothic"/>
          <w:b/>
          <w:sz w:val="24"/>
          <w:szCs w:val="24"/>
          <w:u w:val="single"/>
        </w:rPr>
        <w:t xml:space="preserve"> es la </w:t>
      </w:r>
      <w:r w:rsidRPr="001D1D84">
        <w:rPr>
          <w:rFonts w:ascii="Century Gothic" w:hAnsi="Century Gothic"/>
          <w:b/>
          <w:sz w:val="24"/>
          <w:szCs w:val="24"/>
          <w:u w:val="single"/>
        </w:rPr>
        <w:t>Intensidad?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intensidad nos permite distinguir sonidos fuertes y suaves </w:t>
      </w:r>
    </w:p>
    <w:p w:rsidR="001D1D84" w:rsidRPr="001D1D84" w:rsidRDefault="001D1D84" w:rsidP="001D1D84">
      <w:pPr>
        <w:tabs>
          <w:tab w:val="left" w:pos="1072"/>
        </w:tabs>
        <w:rPr>
          <w:rFonts w:ascii="Century Gothic" w:hAnsi="Century Gothic"/>
          <w:b/>
          <w:sz w:val="24"/>
          <w:szCs w:val="24"/>
          <w:u w:val="single"/>
        </w:rPr>
      </w:pPr>
    </w:p>
    <w:p w:rsidR="001D1D84" w:rsidRPr="001D1D84" w:rsidRDefault="007512CD" w:rsidP="001D1D84">
      <w:pPr>
        <w:pStyle w:val="Prrafodelista"/>
        <w:numPr>
          <w:ilvl w:val="0"/>
          <w:numId w:val="1"/>
        </w:numPr>
        <w:tabs>
          <w:tab w:val="left" w:pos="1072"/>
        </w:tabs>
        <w:rPr>
          <w:rFonts w:ascii="Century Gothic" w:hAnsi="Century Gothic"/>
          <w:b/>
          <w:sz w:val="24"/>
          <w:szCs w:val="24"/>
          <w:u w:val="single"/>
        </w:rPr>
      </w:pPr>
      <w:r w:rsidRPr="001D1D84">
        <w:rPr>
          <w:rFonts w:ascii="Century Gothic" w:hAnsi="Century Gothic"/>
          <w:b/>
          <w:sz w:val="24"/>
          <w:szCs w:val="24"/>
          <w:u w:val="single"/>
        </w:rPr>
        <w:t>¿Qué</w:t>
      </w:r>
      <w:r w:rsidR="001D1D84" w:rsidRPr="001D1D84">
        <w:rPr>
          <w:rFonts w:ascii="Century Gothic" w:hAnsi="Century Gothic"/>
          <w:b/>
          <w:sz w:val="24"/>
          <w:szCs w:val="24"/>
          <w:u w:val="single"/>
        </w:rPr>
        <w:t xml:space="preserve"> es el </w:t>
      </w:r>
      <w:r w:rsidRPr="001D1D84">
        <w:rPr>
          <w:rFonts w:ascii="Century Gothic" w:hAnsi="Century Gothic"/>
          <w:b/>
          <w:sz w:val="24"/>
          <w:szCs w:val="24"/>
          <w:u w:val="single"/>
        </w:rPr>
        <w:t>Timbre?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timbre nos permite distinguir entre voces e instrumentos 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Default="00A56C22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4"/>
          <w:szCs w:val="24"/>
          <w:lang w:eastAsia="es-ES"/>
        </w:rPr>
        <w:pict>
          <v:shapetype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0" type="#_x0000_t183" style="position:absolute;margin-left:88.95pt;margin-top:18.5pt;width:72.75pt;height:30.4pt;z-index:251662336"/>
        </w:pict>
      </w:r>
    </w:p>
    <w:p w:rsidR="001D1D84" w:rsidRPr="001D1D84" w:rsidRDefault="001D1D84" w:rsidP="001D1D84">
      <w:pPr>
        <w:tabs>
          <w:tab w:val="left" w:pos="1072"/>
        </w:tabs>
        <w:jc w:val="center"/>
        <w:rPr>
          <w:rFonts w:ascii="Century Gothic" w:hAnsi="Century Gothic"/>
          <w:b/>
          <w:sz w:val="24"/>
          <w:szCs w:val="24"/>
        </w:rPr>
      </w:pPr>
      <w:r w:rsidRPr="001D1D84">
        <w:rPr>
          <w:rFonts w:ascii="Century Gothic" w:hAnsi="Century Gothic"/>
          <w:b/>
          <w:sz w:val="24"/>
          <w:szCs w:val="24"/>
          <w:u w:val="single"/>
        </w:rPr>
        <w:t>ACTIVIDADES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→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Pr="001D1D84" w:rsidRDefault="001D1D84" w:rsidP="001D1D84">
      <w:pPr>
        <w:tabs>
          <w:tab w:val="left" w:pos="1072"/>
        </w:tabs>
        <w:rPr>
          <w:rFonts w:ascii="Century Gothic" w:hAnsi="Century Gothic"/>
          <w:b/>
          <w:sz w:val="24"/>
          <w:szCs w:val="24"/>
        </w:rPr>
      </w:pPr>
    </w:p>
    <w:p w:rsidR="001D1D84" w:rsidRDefault="007512CD" w:rsidP="001D1D84">
      <w:pPr>
        <w:pStyle w:val="Prrafodelista"/>
        <w:numPr>
          <w:ilvl w:val="0"/>
          <w:numId w:val="3"/>
        </w:numPr>
        <w:tabs>
          <w:tab w:val="left" w:pos="1072"/>
        </w:tabs>
        <w:rPr>
          <w:rFonts w:ascii="Century Gothic" w:hAnsi="Century Gothic"/>
          <w:b/>
          <w:sz w:val="24"/>
          <w:szCs w:val="24"/>
        </w:rPr>
      </w:pPr>
      <w:r w:rsidRPr="001D1D84">
        <w:rPr>
          <w:rFonts w:ascii="Century Gothic" w:hAnsi="Century Gothic"/>
          <w:b/>
          <w:sz w:val="24"/>
          <w:szCs w:val="24"/>
        </w:rPr>
        <w:t>¿Cuáles</w:t>
      </w:r>
      <w:r w:rsidR="001D1D84" w:rsidRPr="001D1D84">
        <w:rPr>
          <w:rFonts w:ascii="Century Gothic" w:hAnsi="Century Gothic"/>
          <w:b/>
          <w:sz w:val="24"/>
          <w:szCs w:val="24"/>
        </w:rPr>
        <w:t xml:space="preserve"> son las cualidades del </w:t>
      </w:r>
      <w:r w:rsidRPr="001D1D84">
        <w:rPr>
          <w:rFonts w:ascii="Century Gothic" w:hAnsi="Century Gothic"/>
          <w:b/>
          <w:sz w:val="24"/>
          <w:szCs w:val="24"/>
        </w:rPr>
        <w:t>Sonido?</w:t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b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1D1D84" w:rsidRPr="001D1D84" w:rsidRDefault="001D1D84" w:rsidP="001D1D84">
      <w:pPr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pStyle w:val="Prrafodelista"/>
        <w:numPr>
          <w:ilvl w:val="0"/>
          <w:numId w:val="3"/>
        </w:numPr>
        <w:rPr>
          <w:rFonts w:ascii="Century Gothic" w:hAnsi="Century Gothic"/>
          <w:b/>
          <w:sz w:val="24"/>
          <w:szCs w:val="24"/>
        </w:rPr>
      </w:pPr>
      <w:r w:rsidRPr="001D1D84">
        <w:rPr>
          <w:rFonts w:ascii="Century Gothic" w:hAnsi="Century Gothic"/>
          <w:b/>
          <w:sz w:val="24"/>
          <w:szCs w:val="24"/>
        </w:rPr>
        <w:t>Une con flechas :</w:t>
      </w:r>
    </w:p>
    <w:p w:rsidR="001D1D84" w:rsidRDefault="001D1D84" w:rsidP="001D1D84"/>
    <w:p w:rsidR="001D1D84" w:rsidRDefault="001D1D84" w:rsidP="001D1D84">
      <w:pPr>
        <w:tabs>
          <w:tab w:val="left" w:pos="1072"/>
        </w:tabs>
        <w:ind w:left="3540" w:hanging="3540"/>
        <w:rPr>
          <w:rFonts w:ascii="Century Gothic" w:hAnsi="Century Gothic"/>
          <w:sz w:val="24"/>
          <w:szCs w:val="24"/>
        </w:rPr>
      </w:pPr>
      <w:r w:rsidRPr="001D1D84">
        <w:rPr>
          <w:rFonts w:ascii="Century Gothic" w:hAnsi="Century Gothic"/>
          <w:sz w:val="24"/>
          <w:szCs w:val="24"/>
        </w:rPr>
        <w:t xml:space="preserve">Altura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Nos permite distinguir entre voces e        instrumentos </w:t>
      </w:r>
    </w:p>
    <w:p w:rsidR="001D1D84" w:rsidRDefault="001D1D84" w:rsidP="001D1D84">
      <w:pPr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ind w:left="3480" w:hanging="348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Timbre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  Sirve para distinguir los sonidos largos de  los sonidos cortos </w:t>
      </w:r>
    </w:p>
    <w:p w:rsidR="001D1D84" w:rsidRDefault="001D1D84" w:rsidP="001D1D84">
      <w:pPr>
        <w:tabs>
          <w:tab w:val="left" w:pos="1072"/>
        </w:tabs>
        <w:ind w:left="3480" w:hanging="3480"/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ind w:left="3540" w:hanging="35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Altura 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Nos permite distinguir sonidos fuertes y suaves </w:t>
      </w:r>
    </w:p>
    <w:p w:rsidR="001D1D84" w:rsidRDefault="001D1D84" w:rsidP="001D1D84">
      <w:pPr>
        <w:tabs>
          <w:tab w:val="left" w:pos="1072"/>
        </w:tabs>
        <w:ind w:left="3540" w:hanging="3540"/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ind w:left="3540" w:hanging="35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Intensidad </w:t>
      </w:r>
      <w:r>
        <w:rPr>
          <w:rFonts w:ascii="Century Gothic" w:hAnsi="Century Gothic"/>
          <w:sz w:val="24"/>
          <w:szCs w:val="24"/>
        </w:rPr>
        <w:tab/>
        <w:t>N</w:t>
      </w:r>
      <w:r w:rsidRPr="00C96A2C">
        <w:rPr>
          <w:rFonts w:ascii="Century Gothic" w:hAnsi="Century Gothic"/>
          <w:sz w:val="24"/>
          <w:szCs w:val="24"/>
        </w:rPr>
        <w:t xml:space="preserve">os permite distinguir sonidos graves y sonidos agudos </w:t>
      </w:r>
    </w:p>
    <w:p w:rsidR="001D1D84" w:rsidRDefault="001D1D84" w:rsidP="001D1D84">
      <w:pPr>
        <w:tabs>
          <w:tab w:val="left" w:pos="1072"/>
        </w:tabs>
        <w:ind w:left="3540" w:hanging="3540"/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ind w:left="3480" w:hanging="348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Default="001D1D84" w:rsidP="001D1D84">
      <w:pPr>
        <w:tabs>
          <w:tab w:val="left" w:pos="1072"/>
        </w:tabs>
        <w:rPr>
          <w:rFonts w:ascii="Century Gothic" w:hAnsi="Century Gothic"/>
          <w:sz w:val="24"/>
          <w:szCs w:val="24"/>
        </w:rPr>
      </w:pPr>
    </w:p>
    <w:p w:rsidR="001D1D84" w:rsidRPr="00806780" w:rsidRDefault="001D1D84" w:rsidP="001D1D84">
      <w:pPr>
        <w:tabs>
          <w:tab w:val="left" w:pos="1072"/>
        </w:tabs>
        <w:rPr>
          <w:rFonts w:ascii="Century Gothic" w:hAnsi="Century Gothic"/>
          <w:i/>
          <w:sz w:val="24"/>
          <w:szCs w:val="24"/>
        </w:rPr>
      </w:pPr>
    </w:p>
    <w:p w:rsidR="001D1D84" w:rsidRPr="00806780" w:rsidRDefault="00806780" w:rsidP="00806780">
      <w:pPr>
        <w:tabs>
          <w:tab w:val="left" w:pos="1072"/>
        </w:tabs>
        <w:ind w:left="360"/>
        <w:rPr>
          <w:rFonts w:ascii="Century Gothic" w:hAnsi="Century Gothic"/>
          <w:b/>
          <w:i/>
          <w:sz w:val="36"/>
          <w:szCs w:val="36"/>
        </w:rPr>
      </w:pPr>
      <w:r w:rsidRPr="00806780">
        <w:rPr>
          <w:rFonts w:ascii="Century Gothic" w:hAnsi="Century Gothic"/>
          <w:b/>
          <w:i/>
          <w:sz w:val="24"/>
          <w:szCs w:val="24"/>
          <w:u w:val="single"/>
        </w:rPr>
        <w:t xml:space="preserve">Fíjate bien en la clasificación de los instrumentos que podemos ver en una orquesta </w:t>
      </w:r>
      <w:r>
        <w:rPr>
          <w:rFonts w:ascii="Century Gothic" w:hAnsi="Century Gothic"/>
          <w:b/>
          <w:i/>
          <w:sz w:val="24"/>
          <w:szCs w:val="24"/>
          <w:u w:val="single"/>
        </w:rPr>
        <w:t xml:space="preserve">    </w:t>
      </w:r>
      <w:r w:rsidRPr="00806780">
        <w:rPr>
          <w:rFonts w:ascii="Times New Roman" w:hAnsi="Times New Roman" w:cs="Times New Roman"/>
          <w:b/>
          <w:i/>
          <w:sz w:val="36"/>
          <w:szCs w:val="36"/>
        </w:rPr>
        <w:t>♫</w:t>
      </w:r>
      <w:r>
        <w:rPr>
          <w:rFonts w:ascii="Century Gothic" w:hAnsi="Century Gothic"/>
          <w:b/>
          <w:i/>
          <w:sz w:val="36"/>
          <w:szCs w:val="36"/>
        </w:rPr>
        <w:t xml:space="preserve">   </w:t>
      </w:r>
      <w:r w:rsidRPr="00806780">
        <w:rPr>
          <w:rFonts w:ascii="Times New Roman" w:hAnsi="Times New Roman" w:cs="Times New Roman"/>
          <w:b/>
          <w:i/>
          <w:sz w:val="36"/>
          <w:szCs w:val="36"/>
        </w:rPr>
        <w:t>♪</w:t>
      </w:r>
    </w:p>
    <w:p w:rsidR="001D1D84" w:rsidRPr="00806780" w:rsidRDefault="00A56C22" w:rsidP="001D1D84">
      <w:pPr>
        <w:tabs>
          <w:tab w:val="left" w:pos="1072"/>
        </w:tabs>
        <w:rPr>
          <w:rFonts w:ascii="Century Gothic" w:hAnsi="Century Gothic"/>
          <w:i/>
          <w:sz w:val="24"/>
          <w:szCs w:val="24"/>
        </w:rPr>
      </w:pPr>
      <w:r w:rsidRPr="00A56C22">
        <w:rPr>
          <w:rFonts w:ascii="Century Gothic" w:hAnsi="Century Gothic"/>
          <w:i/>
          <w:noProof/>
          <w:sz w:val="24"/>
          <w:szCs w:val="24"/>
          <w:lang w:eastAsia="es-ES"/>
        </w:rPr>
        <w:pict>
          <v:shapetype id="_x0000_t72" coordsize="21600,21600" o:spt="72" path="m11462,4342l9722,1887,8550,6382,4502,3625,5372,7817,1172,8270,3935,11592,,12877,3330,15370,1285,17825,4805,18240,4917,21600,7527,18125,8700,19712,9872,17370,11612,18842,12180,15935,14942,17370,14640,14350,18877,15632,16380,12310,18270,11290,16985,9402,21600,6645,16380,6532,18007,3172,14525,5777,14790,0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1" type="#_x0000_t72" style="position:absolute;margin-left:-26.55pt;margin-top:14.95pt;width:85.5pt;height:34.5pt;z-index:251663360"/>
        </w:pict>
      </w:r>
    </w:p>
    <w:p w:rsidR="001D1D84" w:rsidRDefault="001D1D84" w:rsidP="001D1D84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806780" w:rsidRPr="00806780">
        <w:rPr>
          <w:rFonts w:ascii="Century Gothic" w:hAnsi="Century Gothic"/>
          <w:sz w:val="24"/>
          <w:szCs w:val="24"/>
          <w:u w:val="single"/>
        </w:rPr>
        <w:t xml:space="preserve">CLASIFICACIÓN DE LOS INSTRUMENTOS </w:t>
      </w:r>
    </w:p>
    <w:p w:rsidR="00806780" w:rsidRDefault="00806780" w:rsidP="001D1D84">
      <w:pPr>
        <w:rPr>
          <w:rFonts w:ascii="Century Gothic" w:hAnsi="Century Gothic"/>
          <w:sz w:val="24"/>
          <w:szCs w:val="24"/>
          <w:u w:val="single"/>
        </w:rPr>
      </w:pPr>
    </w:p>
    <w:p w:rsidR="00806780" w:rsidRDefault="00806780" w:rsidP="001D1D84">
      <w:pPr>
        <w:rPr>
          <w:rFonts w:ascii="Century Gothic" w:hAnsi="Century Gothic"/>
          <w:sz w:val="24"/>
          <w:szCs w:val="24"/>
          <w:u w:val="single"/>
        </w:rPr>
      </w:pPr>
    </w:p>
    <w:p w:rsidR="00806780" w:rsidRPr="00806780" w:rsidRDefault="00806780" w:rsidP="001D1D84">
      <w:pPr>
        <w:rPr>
          <w:rFonts w:ascii="Colegio Normal" w:hAnsi="Colegio Normal"/>
          <w:sz w:val="40"/>
          <w:szCs w:val="40"/>
          <w:u w:val="single"/>
        </w:rPr>
      </w:pPr>
      <w:r w:rsidRPr="00806780">
        <w:rPr>
          <w:rFonts w:ascii="Colegio Normal" w:hAnsi="Colegio Normal"/>
          <w:sz w:val="40"/>
          <w:szCs w:val="40"/>
          <w:u w:val="single"/>
        </w:rPr>
        <w:t xml:space="preserve">Instrumentos de </w:t>
      </w:r>
      <w:r w:rsidR="007512CD" w:rsidRPr="00806780">
        <w:rPr>
          <w:rFonts w:ascii="Colegio Normal" w:hAnsi="Colegio Normal"/>
          <w:sz w:val="40"/>
          <w:szCs w:val="40"/>
          <w:u w:val="single"/>
        </w:rPr>
        <w:t>Cuerda:</w:t>
      </w:r>
    </w:p>
    <w:p w:rsidR="00806780" w:rsidRPr="00806780" w:rsidRDefault="00A56C22" w:rsidP="001D1D84">
      <w:pPr>
        <w:rPr>
          <w:rFonts w:ascii="Colegio Normal" w:hAnsi="Colegio Normal"/>
          <w:sz w:val="32"/>
          <w:szCs w:val="32"/>
          <w:u w:val="single"/>
        </w:rPr>
      </w:pPr>
      <w:r w:rsidRPr="00A56C22">
        <w:rPr>
          <w:rFonts w:ascii="Colegio Normal" w:hAnsi="Colegio Normal"/>
          <w:noProof/>
          <w:sz w:val="32"/>
          <w:szCs w:val="32"/>
          <w:u w:val="single"/>
          <w:lang w:eastAsia="es-ES"/>
        </w:rPr>
        <w:pict>
          <v:shape id="_x0000_s1032" type="#_x0000_t87" style="position:absolute;margin-left:-13.05pt;margin-top:26.7pt;width:30.75pt;height:204pt;z-index:251664384"/>
        </w:pic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Violín </w: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Viola </w: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Violonchelo </w: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Contrabajo </w: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Guitarra </w:t>
      </w:r>
    </w:p>
    <w:p w:rsidR="00806780" w:rsidRP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Arpa </w:t>
      </w:r>
    </w:p>
    <w:p w:rsidR="00806780" w:rsidRDefault="00806780" w:rsidP="00806780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806780">
        <w:rPr>
          <w:rFonts w:ascii="Colegio Normal" w:hAnsi="Colegio Normal"/>
          <w:sz w:val="32"/>
          <w:szCs w:val="32"/>
        </w:rPr>
        <w:t xml:space="preserve">Piano </w:t>
      </w:r>
    </w:p>
    <w:p w:rsidR="00806780" w:rsidRP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806780" w:rsidP="00806780"/>
    <w:p w:rsidR="00806780" w:rsidRDefault="00A56C22" w:rsidP="00806780">
      <w:r w:rsidRPr="00A56C22">
        <w:rPr>
          <w:noProof/>
          <w:lang w:eastAsia="es-ES"/>
        </w:rPr>
        <w:pict>
          <v:shape id="_x0000_s1033" type="#_x0000_t96" style="position:absolute;margin-left:-3.3pt;margin-top:20.55pt;width:50.25pt;height:23.25pt;z-index:251665408"/>
        </w:pict>
      </w:r>
    </w:p>
    <w:p w:rsidR="00806780" w:rsidRDefault="00806780" w:rsidP="00806780">
      <w:pPr>
        <w:tabs>
          <w:tab w:val="left" w:pos="990"/>
        </w:tabs>
        <w:rPr>
          <w:rFonts w:ascii="Century Gothic" w:hAnsi="Century Gothic"/>
        </w:rPr>
      </w:pPr>
      <w:r>
        <w:tab/>
      </w:r>
      <w:r w:rsidRPr="00806780">
        <w:rPr>
          <w:rFonts w:ascii="Century Gothic" w:hAnsi="Century Gothic"/>
        </w:rPr>
        <w:t xml:space="preserve">ACTIVIDAD </w:t>
      </w:r>
    </w:p>
    <w:p w:rsidR="00806780" w:rsidRPr="00806780" w:rsidRDefault="00806780" w:rsidP="00806780">
      <w:pPr>
        <w:tabs>
          <w:tab w:val="left" w:pos="990"/>
        </w:tabs>
        <w:rPr>
          <w:rFonts w:ascii="Century Gothic" w:hAnsi="Century Gothic"/>
        </w:rPr>
      </w:pPr>
    </w:p>
    <w:p w:rsidR="00806780" w:rsidRDefault="00806780" w:rsidP="00806780">
      <w:pPr>
        <w:pStyle w:val="Prrafodelista"/>
        <w:numPr>
          <w:ilvl w:val="0"/>
          <w:numId w:val="3"/>
        </w:numPr>
        <w:tabs>
          <w:tab w:val="left" w:pos="990"/>
        </w:tabs>
        <w:rPr>
          <w:rFonts w:ascii="Century Gothic" w:hAnsi="Century Gothic"/>
          <w:b/>
          <w:u w:val="single"/>
        </w:rPr>
      </w:pPr>
      <w:r w:rsidRPr="00806780">
        <w:rPr>
          <w:rFonts w:ascii="Century Gothic" w:hAnsi="Century Gothic"/>
          <w:b/>
          <w:u w:val="single"/>
        </w:rPr>
        <w:t xml:space="preserve">Escribe debajo de cada imagen el nombre del instrumento </w:t>
      </w:r>
    </w:p>
    <w:p w:rsidR="00806780" w:rsidRDefault="00806780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  <w:r>
        <w:rPr>
          <w:rFonts w:ascii="FuturaMedium" w:hAnsi="FuturaMedium"/>
          <w:noProof/>
          <w:color w:val="006699"/>
          <w:sz w:val="18"/>
          <w:szCs w:val="18"/>
          <w:lang w:val="es-ES_tradnl" w:eastAsia="es-ES_tradnl"/>
        </w:rPr>
        <w:drawing>
          <wp:inline distT="0" distB="0" distL="0" distR="0">
            <wp:extent cx="1685925" cy="1581150"/>
            <wp:effectExtent l="19050" t="0" r="9525" b="0"/>
            <wp:docPr id="2" name="Imagen 1" descr="http://obrasocial.ibercaja.es/pub/img/violin1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rasocial.ibercaja.es/pub/img/violin1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B1A">
        <w:rPr>
          <w:rFonts w:ascii="Century Gothic" w:hAnsi="Century Gothic"/>
          <w:b/>
          <w:u w:val="single"/>
        </w:rPr>
        <w:t>___________________________________</w:t>
      </w:r>
    </w:p>
    <w:p w:rsidR="00DE2B1A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DE2B1A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  <w:r>
        <w:rPr>
          <w:rFonts w:ascii="Verdana" w:hAnsi="Verdana"/>
          <w:noProof/>
          <w:color w:val="333333"/>
          <w:sz w:val="15"/>
          <w:szCs w:val="15"/>
          <w:lang w:val="es-ES_tradnl" w:eastAsia="es-ES_tradnl"/>
        </w:rPr>
        <w:drawing>
          <wp:inline distT="0" distB="0" distL="0" distR="0">
            <wp:extent cx="1409700" cy="1790700"/>
            <wp:effectExtent l="19050" t="0" r="0" b="0"/>
            <wp:docPr id="7" name="Imagen 7" descr="3D prestados stick figura tocando el violonchelo.Stick Foto de archivo - 1108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D prestados stick figura tocando el violonchelo.Stick Foto de archivo - 110836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34" cy="17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80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ab/>
      </w:r>
      <w:r>
        <w:rPr>
          <w:rFonts w:ascii="Century Gothic" w:hAnsi="Century Gothic"/>
          <w:b/>
          <w:u w:val="single"/>
        </w:rPr>
        <w:tab/>
      </w:r>
      <w:r>
        <w:rPr>
          <w:rFonts w:ascii="Century Gothic" w:hAnsi="Century Gothic"/>
          <w:b/>
          <w:u w:val="single"/>
        </w:rPr>
        <w:tab/>
      </w:r>
      <w:r>
        <w:rPr>
          <w:rFonts w:ascii="Century Gothic" w:hAnsi="Century Gothic"/>
          <w:b/>
          <w:u w:val="single"/>
        </w:rPr>
        <w:tab/>
      </w:r>
      <w:r>
        <w:rPr>
          <w:rFonts w:ascii="Century Gothic" w:hAnsi="Century Gothic"/>
          <w:b/>
          <w:u w:val="single"/>
        </w:rPr>
        <w:tab/>
      </w:r>
    </w:p>
    <w:p w:rsidR="00DE2B1A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DE2B1A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DE2B1A" w:rsidRDefault="00DE2B1A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  <w:r>
        <w:rPr>
          <w:rFonts w:ascii="Tahoma" w:hAnsi="Tahoma" w:cs="Tahoma"/>
          <w:noProof/>
          <w:color w:val="444444"/>
          <w:sz w:val="15"/>
          <w:szCs w:val="15"/>
          <w:lang w:val="es-ES_tradnl" w:eastAsia="es-ES_tradnl"/>
        </w:rPr>
        <w:drawing>
          <wp:inline distT="0" distB="0" distL="0" distR="0">
            <wp:extent cx="2562225" cy="2114550"/>
            <wp:effectExtent l="19050" t="0" r="9525" b="0"/>
            <wp:docPr id="10" name="lbImage" descr="http://www.csmbadajoz.es/documentos/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Image" descr="http://www.csmbadajoz.es/documentos/10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5" cy="21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B3D">
        <w:rPr>
          <w:rFonts w:ascii="Century Gothic" w:hAnsi="Century Gothic"/>
          <w:b/>
          <w:u w:val="single"/>
        </w:rPr>
        <w:t>________________________________</w:t>
      </w:r>
    </w:p>
    <w:p w:rsidR="00E00B3D" w:rsidRDefault="00E00B3D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E00B3D" w:rsidRDefault="00E00B3D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E00B3D" w:rsidRDefault="00E00B3D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</w:p>
    <w:p w:rsidR="00E00B3D" w:rsidRDefault="00E00B3D" w:rsidP="00806780">
      <w:pPr>
        <w:tabs>
          <w:tab w:val="left" w:pos="990"/>
        </w:tabs>
        <w:rPr>
          <w:rFonts w:ascii="Century Gothic" w:hAnsi="Century Gothic"/>
          <w:b/>
          <w:u w:val="single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095500" cy="1695450"/>
            <wp:effectExtent l="19050" t="0" r="0" b="0"/>
            <wp:docPr id="1" name="Imagen 1" descr="http://www.liverpool.com.mx/web/images/products/es_MX/xl/159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verpool.com.mx/web/images/products/es_MX/xl/15994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66" cy="16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3D" w:rsidRDefault="00E00B3D" w:rsidP="00E00B3D">
      <w:pPr>
        <w:tabs>
          <w:tab w:val="left" w:pos="199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_______________________________</w:t>
      </w:r>
    </w:p>
    <w:p w:rsidR="00E00B3D" w:rsidRDefault="00E00B3D" w:rsidP="00E00B3D">
      <w:pPr>
        <w:tabs>
          <w:tab w:val="left" w:pos="1995"/>
        </w:tabs>
        <w:rPr>
          <w:rFonts w:ascii="Century Gothic" w:hAnsi="Century Gothic"/>
        </w:rPr>
      </w:pPr>
    </w:p>
    <w:p w:rsidR="00E00B3D" w:rsidRDefault="00E00B3D" w:rsidP="00E00B3D">
      <w:pPr>
        <w:tabs>
          <w:tab w:val="left" w:pos="1995"/>
        </w:tabs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038225" cy="2276475"/>
            <wp:effectExtent l="19050" t="0" r="9525" b="0"/>
            <wp:docPr id="4" name="Imagen 4" descr="http://apliense.xtec.cat/prestatgeria/centres/c5000778_2018/7744b4819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liense.xtec.cat/prestatgeria/centres/c5000778_2018/7744b4819f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______________________________________</w:t>
      </w:r>
    </w:p>
    <w:p w:rsidR="00E00B3D" w:rsidRDefault="00E00B3D" w:rsidP="00E00B3D">
      <w:pPr>
        <w:tabs>
          <w:tab w:val="left" w:pos="1995"/>
        </w:tabs>
        <w:rPr>
          <w:rFonts w:ascii="Century Gothic" w:hAnsi="Century Gothic"/>
        </w:rPr>
      </w:pPr>
    </w:p>
    <w:p w:rsidR="00E00B3D" w:rsidRDefault="00C412D5" w:rsidP="00E00B3D">
      <w:pPr>
        <w:tabs>
          <w:tab w:val="left" w:pos="1995"/>
        </w:tabs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323975" cy="1581150"/>
            <wp:effectExtent l="19050" t="0" r="9525" b="0"/>
            <wp:docPr id="3" name="Imagen 7" descr="http://www.sns.hackney.sch.uk/wp-content/uploads/2012/07/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ns.hackney.sch.uk/wp-content/uploads/2012/07/pia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16" cy="158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>___________________________</w:t>
      </w: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Pr="00806780" w:rsidRDefault="00C412D5" w:rsidP="00C412D5">
      <w:pPr>
        <w:rPr>
          <w:rFonts w:ascii="Colegio Normal" w:hAnsi="Colegio Normal"/>
          <w:sz w:val="40"/>
          <w:szCs w:val="40"/>
          <w:u w:val="single"/>
        </w:rPr>
      </w:pPr>
      <w:r w:rsidRPr="00806780">
        <w:rPr>
          <w:rFonts w:ascii="Colegio Normal" w:hAnsi="Colegio Normal"/>
          <w:sz w:val="40"/>
          <w:szCs w:val="40"/>
          <w:u w:val="single"/>
        </w:rPr>
        <w:t xml:space="preserve">Instrumentos de </w:t>
      </w:r>
      <w:r>
        <w:rPr>
          <w:rFonts w:ascii="Colegio Normal" w:hAnsi="Colegio Normal"/>
          <w:sz w:val="40"/>
          <w:szCs w:val="40"/>
          <w:u w:val="single"/>
        </w:rPr>
        <w:t xml:space="preserve">Viento </w:t>
      </w:r>
      <w:r w:rsidRPr="00806780">
        <w:rPr>
          <w:rFonts w:ascii="Colegio Normal" w:hAnsi="Colegio Normal"/>
          <w:sz w:val="40"/>
          <w:szCs w:val="40"/>
          <w:u w:val="single"/>
        </w:rPr>
        <w:t xml:space="preserve">  :</w:t>
      </w:r>
    </w:p>
    <w:p w:rsidR="00C412D5" w:rsidRDefault="00C412D5" w:rsidP="00C412D5">
      <w:pPr>
        <w:rPr>
          <w:rFonts w:ascii="Colegio Normal" w:hAnsi="Colegio Normal"/>
          <w:sz w:val="32"/>
          <w:szCs w:val="32"/>
          <w:u w:val="single"/>
        </w:rPr>
      </w:pPr>
    </w:p>
    <w:p w:rsidR="00C412D5" w:rsidRPr="00C412D5" w:rsidRDefault="00A56C22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 w:rsidRPr="00A56C22">
        <w:rPr>
          <w:rFonts w:ascii="Colegio Normal" w:hAnsi="Colegio Normal"/>
          <w:noProof/>
          <w:sz w:val="32"/>
          <w:szCs w:val="32"/>
          <w:lang w:eastAsia="es-ES"/>
        </w:rPr>
        <w:pict>
          <v:shape id="_x0000_s1036" type="#_x0000_t87" style="position:absolute;left:0;text-align:left;margin-left:-1.8pt;margin-top:1pt;width:19.5pt;height:138.75pt;z-index:251666432"/>
        </w:pict>
      </w:r>
      <w:r w:rsidR="00C412D5">
        <w:rPr>
          <w:rFonts w:ascii="Colegio Normal" w:hAnsi="Colegio Normal"/>
          <w:sz w:val="32"/>
          <w:szCs w:val="32"/>
        </w:rPr>
        <w:t xml:space="preserve">Flauta </w:t>
      </w:r>
    </w:p>
    <w:p w:rsidR="00C412D5" w:rsidRPr="00C412D5" w:rsidRDefault="00C412D5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>
        <w:rPr>
          <w:rFonts w:ascii="Colegio Normal" w:hAnsi="Colegio Normal"/>
          <w:sz w:val="32"/>
          <w:szCs w:val="32"/>
        </w:rPr>
        <w:t xml:space="preserve">Clarinete </w:t>
      </w:r>
    </w:p>
    <w:p w:rsidR="00C412D5" w:rsidRPr="00C412D5" w:rsidRDefault="00C412D5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>
        <w:rPr>
          <w:rFonts w:ascii="Colegio Normal" w:hAnsi="Colegio Normal"/>
          <w:sz w:val="32"/>
          <w:szCs w:val="32"/>
        </w:rPr>
        <w:t xml:space="preserve">Fagot </w:t>
      </w:r>
    </w:p>
    <w:p w:rsidR="00C412D5" w:rsidRPr="00C412D5" w:rsidRDefault="00C412D5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>
        <w:rPr>
          <w:rFonts w:ascii="Colegio Normal" w:hAnsi="Colegio Normal"/>
          <w:sz w:val="32"/>
          <w:szCs w:val="32"/>
        </w:rPr>
        <w:t xml:space="preserve">Trompeta </w:t>
      </w:r>
    </w:p>
    <w:p w:rsidR="00C412D5" w:rsidRPr="00C412D5" w:rsidRDefault="00C412D5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  <w:u w:val="single"/>
        </w:rPr>
      </w:pPr>
      <w:r>
        <w:rPr>
          <w:rFonts w:ascii="Colegio Normal" w:hAnsi="Colegio Normal"/>
          <w:sz w:val="32"/>
          <w:szCs w:val="32"/>
        </w:rPr>
        <w:t xml:space="preserve">Trombón </w:t>
      </w:r>
    </w:p>
    <w:p w:rsidR="00C412D5" w:rsidRDefault="00C412D5" w:rsidP="00C412D5">
      <w:pPr>
        <w:pStyle w:val="Prrafodelista"/>
        <w:numPr>
          <w:ilvl w:val="0"/>
          <w:numId w:val="2"/>
        </w:numPr>
        <w:rPr>
          <w:rFonts w:ascii="Colegio Normal" w:hAnsi="Colegio Normal"/>
          <w:sz w:val="32"/>
          <w:szCs w:val="32"/>
        </w:rPr>
      </w:pPr>
      <w:r w:rsidRPr="00C412D5">
        <w:rPr>
          <w:rFonts w:ascii="Colegio Normal" w:hAnsi="Colegio Normal"/>
          <w:sz w:val="32"/>
          <w:szCs w:val="32"/>
        </w:rPr>
        <w:t xml:space="preserve">Acordeón </w:t>
      </w:r>
    </w:p>
    <w:p w:rsidR="00C412D5" w:rsidRPr="00C412D5" w:rsidRDefault="00A56C22" w:rsidP="00C412D5">
      <w:pPr>
        <w:pStyle w:val="Prrafodelista"/>
        <w:rPr>
          <w:rFonts w:ascii="Colegio Normal" w:hAnsi="Colegio Normal"/>
          <w:sz w:val="32"/>
          <w:szCs w:val="32"/>
        </w:rPr>
      </w:pPr>
      <w:r w:rsidRPr="00A56C22">
        <w:rPr>
          <w:rFonts w:ascii="Colegio Normal" w:hAnsi="Colegio Normal"/>
          <w:noProof/>
          <w:sz w:val="32"/>
          <w:szCs w:val="32"/>
          <w:lang w:eastAsia="es-ES"/>
        </w:rPr>
        <w:pict>
          <v:shape id="_x0000_s1037" type="#_x0000_t96" style="position:absolute;left:0;text-align:left;margin-left:28.95pt;margin-top:29.55pt;width:44.25pt;height:23.25pt;z-index:251667456"/>
        </w:pict>
      </w:r>
    </w:p>
    <w:p w:rsidR="00C412D5" w:rsidRDefault="00C412D5" w:rsidP="00C412D5">
      <w:pPr>
        <w:tabs>
          <w:tab w:val="left" w:pos="99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         </w:t>
      </w:r>
      <w:r w:rsidRPr="00806780">
        <w:rPr>
          <w:rFonts w:ascii="Century Gothic" w:hAnsi="Century Gothic"/>
        </w:rPr>
        <w:t xml:space="preserve">ACTIVIDAD </w:t>
      </w:r>
    </w:p>
    <w:p w:rsidR="00C412D5" w:rsidRPr="00806780" w:rsidRDefault="00C412D5" w:rsidP="00C412D5">
      <w:pPr>
        <w:tabs>
          <w:tab w:val="left" w:pos="990"/>
        </w:tabs>
        <w:rPr>
          <w:rFonts w:ascii="Century Gothic" w:hAnsi="Century Gothic"/>
        </w:rPr>
      </w:pPr>
    </w:p>
    <w:p w:rsidR="00C412D5" w:rsidRPr="00C412D5" w:rsidRDefault="00C412D5" w:rsidP="00C412D5">
      <w:pPr>
        <w:pStyle w:val="Prrafodelista"/>
        <w:numPr>
          <w:ilvl w:val="0"/>
          <w:numId w:val="3"/>
        </w:numPr>
        <w:tabs>
          <w:tab w:val="left" w:pos="990"/>
        </w:tabs>
        <w:rPr>
          <w:rFonts w:ascii="Century Gothic" w:hAnsi="Century Gothic"/>
          <w:b/>
          <w:u w:val="single"/>
        </w:rPr>
      </w:pPr>
      <w:r w:rsidRPr="00C412D5">
        <w:rPr>
          <w:rFonts w:ascii="Century Gothic" w:hAnsi="Century Gothic"/>
          <w:b/>
          <w:u w:val="single"/>
        </w:rPr>
        <w:t xml:space="preserve">Escribe debajo de cada imagen el nombre del instrumento </w:t>
      </w: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438275" cy="1438275"/>
            <wp:effectExtent l="19050" t="0" r="9525" b="0"/>
            <wp:docPr id="5" name="Imagen 10" descr="http://mco-s1-p.mlstatic.com/flauta-dulce-hohner-alemana-original-estuche-limpiador-1232-MCO18940748_2977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co-s1-p.mlstatic.com/flauta-dulce-hohner-alemana-original-estuche-limpiador-1232-MCO18940748_2977-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06" cy="14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</w:t>
      </w: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167877" cy="1838325"/>
            <wp:effectExtent l="19050" t="0" r="0" b="0"/>
            <wp:docPr id="13" name="Imagen 13" descr="http://www.lpi.tel.uva.es/~nacho/docencia/ing_ond_1/trabajos_05_06/io2/public_html/images/viento/jup_TJS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pi.tel.uva.es/~nacho/docencia/ing_ond_1/trabajos_05_06/io2/public_html/images/viento/jup_TJS6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7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__________________________________</w:t>
      </w:r>
    </w:p>
    <w:p w:rsidR="00C412D5" w:rsidRDefault="00C412D5" w:rsidP="00E00B3D">
      <w:pPr>
        <w:tabs>
          <w:tab w:val="left" w:pos="1995"/>
        </w:tabs>
        <w:rPr>
          <w:rFonts w:ascii="Century Gothic" w:hAnsi="Century Gothic"/>
        </w:rPr>
      </w:pPr>
    </w:p>
    <w:p w:rsidR="00E40629" w:rsidRDefault="00C412D5" w:rsidP="00E00B3D">
      <w:pPr>
        <w:tabs>
          <w:tab w:val="left" w:pos="1995"/>
        </w:tabs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438400" cy="828675"/>
            <wp:effectExtent l="19050" t="0" r="0" b="0"/>
            <wp:docPr id="16" name="Imagen 16" descr="http://www.ebanomusic.com/media/catalog/product/cache/1/image/9df78eab33525d08d6e5fb8d27136e95/t/r/trompeta-yamaha-ytr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banomusic.com/media/catalog/product/cache/1/image/9df78eab33525d08d6e5fb8d27136e95/t/r/trompeta-yamaha-ytr2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69" cy="8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29" w:rsidRDefault="00E40629" w:rsidP="00E40629">
      <w:pPr>
        <w:rPr>
          <w:rFonts w:ascii="Century Gothic" w:hAnsi="Century Gothic"/>
        </w:rPr>
      </w:pPr>
    </w:p>
    <w:p w:rsidR="00C412D5" w:rsidRDefault="00E40629" w:rsidP="00E4062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</w:t>
      </w: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590675" cy="1295400"/>
            <wp:effectExtent l="19050" t="0" r="9525" b="0"/>
            <wp:docPr id="19" name="Imagen 19" descr="http://culturacolectiva.com/wp-content/uploads/2012/11/ACORDE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ulturacolectiva.com/wp-content/uploads/2012/11/ACORDEON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>__________________________________</w:t>
      </w: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Pr="00806780" w:rsidRDefault="00E40629" w:rsidP="00E40629">
      <w:pPr>
        <w:rPr>
          <w:rFonts w:ascii="Colegio Normal" w:hAnsi="Colegio Normal"/>
          <w:sz w:val="40"/>
          <w:szCs w:val="40"/>
          <w:u w:val="single"/>
        </w:rPr>
      </w:pPr>
      <w:r w:rsidRPr="00806780">
        <w:rPr>
          <w:rFonts w:ascii="Colegio Normal" w:hAnsi="Colegio Normal"/>
          <w:sz w:val="40"/>
          <w:szCs w:val="40"/>
          <w:u w:val="single"/>
        </w:rPr>
        <w:t xml:space="preserve">Instrumentos de </w:t>
      </w:r>
      <w:r>
        <w:rPr>
          <w:rFonts w:ascii="Colegio Normal" w:hAnsi="Colegio Normal"/>
          <w:sz w:val="40"/>
          <w:szCs w:val="40"/>
          <w:u w:val="single"/>
        </w:rPr>
        <w:t xml:space="preserve">Percusión </w:t>
      </w:r>
      <w:r w:rsidRPr="00806780">
        <w:rPr>
          <w:rFonts w:ascii="Colegio Normal" w:hAnsi="Colegio Normal"/>
          <w:sz w:val="40"/>
          <w:szCs w:val="40"/>
          <w:u w:val="single"/>
        </w:rPr>
        <w:t xml:space="preserve">  :</w:t>
      </w:r>
    </w:p>
    <w:p w:rsidR="00E40629" w:rsidRDefault="00E40629" w:rsidP="00E40629">
      <w:pPr>
        <w:ind w:firstLine="708"/>
        <w:rPr>
          <w:rFonts w:ascii="Century Gothic" w:hAnsi="Century Gothic"/>
        </w:rPr>
      </w:pPr>
    </w:p>
    <w:p w:rsidR="00E40629" w:rsidRDefault="00E40629" w:rsidP="00E40629">
      <w:pPr>
        <w:ind w:firstLine="708"/>
        <w:rPr>
          <w:rFonts w:ascii="Monotype Corsiva" w:hAnsi="Monotype Corsiva"/>
          <w:i/>
        </w:rPr>
      </w:pPr>
      <w:r w:rsidRPr="00E40629">
        <w:rPr>
          <w:rFonts w:ascii="Monotype Corsiva" w:hAnsi="Monotype Corsiva"/>
          <w:i/>
        </w:rPr>
        <w:t xml:space="preserve">Con los instrumentos de percusión el sonido se produce al ser golpeado o agitado </w:t>
      </w:r>
      <w:r w:rsidR="007512CD" w:rsidRPr="00E40629">
        <w:rPr>
          <w:rFonts w:ascii="Monotype Corsiva" w:hAnsi="Monotype Corsiva"/>
          <w:i/>
        </w:rPr>
        <w:t>(movido)</w:t>
      </w:r>
      <w:r w:rsidRPr="00E40629">
        <w:rPr>
          <w:rFonts w:ascii="Monotype Corsiva" w:hAnsi="Monotype Corsiva"/>
          <w:i/>
        </w:rPr>
        <w:t xml:space="preserve"> </w:t>
      </w:r>
    </w:p>
    <w:p w:rsidR="00E40629" w:rsidRDefault="00E40629" w:rsidP="00E40629">
      <w:pPr>
        <w:rPr>
          <w:rFonts w:ascii="Century Gothic" w:hAnsi="Century Gothic"/>
        </w:rPr>
      </w:pPr>
    </w:p>
    <w:p w:rsidR="00E40629" w:rsidRPr="00E40629" w:rsidRDefault="00A56C22" w:rsidP="00E40629">
      <w:pPr>
        <w:pStyle w:val="Prrafodelista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A56C22">
        <w:rPr>
          <w:rFonts w:ascii="Century Gothic" w:hAnsi="Century Gothic"/>
          <w:noProof/>
          <w:sz w:val="32"/>
          <w:szCs w:val="32"/>
          <w:lang w:eastAsia="es-ES"/>
        </w:rPr>
        <w:pict>
          <v:shape id="_x0000_s1038" type="#_x0000_t87" style="position:absolute;left:0;text-align:left;margin-left:6.45pt;margin-top:.5pt;width:9pt;height:114pt;z-index:251668480"/>
        </w:pict>
      </w:r>
      <w:r w:rsidR="00E40629" w:rsidRPr="00E40629">
        <w:rPr>
          <w:rFonts w:ascii="Century Gothic" w:hAnsi="Century Gothic"/>
          <w:sz w:val="32"/>
          <w:szCs w:val="32"/>
        </w:rPr>
        <w:t xml:space="preserve">Xilófono </w:t>
      </w:r>
    </w:p>
    <w:p w:rsidR="00E40629" w:rsidRPr="00E40629" w:rsidRDefault="00E40629" w:rsidP="00E40629">
      <w:pPr>
        <w:pStyle w:val="Prrafodelista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E40629">
        <w:rPr>
          <w:rFonts w:ascii="Century Gothic" w:hAnsi="Century Gothic"/>
          <w:sz w:val="32"/>
          <w:szCs w:val="32"/>
        </w:rPr>
        <w:t xml:space="preserve">Timbal </w:t>
      </w:r>
    </w:p>
    <w:p w:rsidR="00E40629" w:rsidRPr="00E40629" w:rsidRDefault="00E40629" w:rsidP="00E40629">
      <w:pPr>
        <w:pStyle w:val="Prrafodelista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E40629">
        <w:rPr>
          <w:rFonts w:ascii="Century Gothic" w:hAnsi="Century Gothic"/>
          <w:sz w:val="32"/>
          <w:szCs w:val="32"/>
        </w:rPr>
        <w:t xml:space="preserve">Castañuelas </w:t>
      </w:r>
    </w:p>
    <w:p w:rsidR="00E40629" w:rsidRPr="00E40629" w:rsidRDefault="00E40629" w:rsidP="00E40629">
      <w:pPr>
        <w:pStyle w:val="Prrafodelista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E40629">
        <w:rPr>
          <w:rFonts w:ascii="Century Gothic" w:hAnsi="Century Gothic"/>
          <w:sz w:val="32"/>
          <w:szCs w:val="32"/>
        </w:rPr>
        <w:t xml:space="preserve">Tambor </w:t>
      </w:r>
    </w:p>
    <w:p w:rsidR="00E40629" w:rsidRPr="00E40629" w:rsidRDefault="00E40629" w:rsidP="00E40629">
      <w:pPr>
        <w:pStyle w:val="Prrafodelista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E40629">
        <w:rPr>
          <w:rFonts w:ascii="Century Gothic" w:hAnsi="Century Gothic"/>
          <w:sz w:val="32"/>
          <w:szCs w:val="32"/>
        </w:rPr>
        <w:t xml:space="preserve">Platillos </w:t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A56C22" w:rsidP="00E40629">
      <w:pPr>
        <w:tabs>
          <w:tab w:val="left" w:pos="990"/>
        </w:tabs>
        <w:rPr>
          <w:rFonts w:ascii="Century Gothic" w:hAnsi="Century Gothic"/>
        </w:rPr>
      </w:pPr>
      <w:r w:rsidRPr="00A56C22">
        <w:rPr>
          <w:rFonts w:ascii="Century Gothic" w:hAnsi="Century Gothic"/>
          <w:noProof/>
          <w:lang w:eastAsia="es-ES"/>
        </w:rPr>
        <w:pict>
          <v:shape id="_x0000_s1039" type="#_x0000_t96" style="position:absolute;margin-left:-52.8pt;margin-top:20.8pt;width:47.25pt;height:22.5pt;z-index:251669504"/>
        </w:pict>
      </w:r>
    </w:p>
    <w:p w:rsidR="00E40629" w:rsidRDefault="00E40629" w:rsidP="00E40629">
      <w:pPr>
        <w:tabs>
          <w:tab w:val="left" w:pos="990"/>
        </w:tabs>
        <w:rPr>
          <w:rFonts w:ascii="Century Gothic" w:hAnsi="Century Gothic"/>
        </w:rPr>
      </w:pPr>
      <w:r w:rsidRPr="00806780">
        <w:rPr>
          <w:rFonts w:ascii="Century Gothic" w:hAnsi="Century Gothic"/>
        </w:rPr>
        <w:t xml:space="preserve">ACTIVIDAD </w:t>
      </w:r>
    </w:p>
    <w:p w:rsidR="00E40629" w:rsidRPr="00806780" w:rsidRDefault="00E40629" w:rsidP="00E40629">
      <w:pPr>
        <w:tabs>
          <w:tab w:val="left" w:pos="990"/>
        </w:tabs>
        <w:rPr>
          <w:rFonts w:ascii="Century Gothic" w:hAnsi="Century Gothic"/>
        </w:rPr>
      </w:pPr>
    </w:p>
    <w:p w:rsidR="00E40629" w:rsidRPr="00E40629" w:rsidRDefault="00E40629" w:rsidP="00E40629">
      <w:pPr>
        <w:pStyle w:val="Prrafodelista"/>
        <w:numPr>
          <w:ilvl w:val="0"/>
          <w:numId w:val="3"/>
        </w:numPr>
        <w:tabs>
          <w:tab w:val="left" w:pos="990"/>
        </w:tabs>
        <w:rPr>
          <w:rFonts w:ascii="Century Gothic" w:hAnsi="Century Gothic"/>
          <w:b/>
          <w:u w:val="single"/>
        </w:rPr>
      </w:pPr>
      <w:r w:rsidRPr="00E40629">
        <w:rPr>
          <w:rFonts w:ascii="Century Gothic" w:hAnsi="Century Gothic"/>
          <w:b/>
          <w:u w:val="single"/>
        </w:rPr>
        <w:t xml:space="preserve">Escribe debajo de cada imagen el nombre del instrumento </w:t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266825" cy="952500"/>
            <wp:effectExtent l="19050" t="0" r="9525" b="0"/>
            <wp:docPr id="22" name="Imagen 22" descr="http://lh3.ggpht.com/-hQPplHwPDY0/TIjfvy5bYFI/AAAAAAAACAc/2eN2w67sCgQ/tam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h3.ggpht.com/-hQPplHwPDY0/TIjfvy5bYFI/AAAAAAAACAc/2eN2w67sCgQ/tambo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  <w:szCs w:val="32"/>
        </w:rPr>
        <w:t>________________________</w:t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1534754" cy="1285875"/>
            <wp:effectExtent l="19050" t="0" r="8296" b="0"/>
            <wp:docPr id="25" name="Imagen 25" descr="http://www.francescjosep.net/wp-content/uploads/2010/01/20070822klpartmsc_349.Ies_.SC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rancescjosep.net/wp-content/uploads/2010/01/20070822klpartmsc_349.Ies_.SCO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06" cy="128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_______________________________</w:t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A56C22" w:rsidP="00E40629">
      <w:pPr>
        <w:pStyle w:val="Prrafodelista"/>
        <w:rPr>
          <w:rFonts w:ascii="Century Gothic" w:hAnsi="Century Gothic"/>
          <w:sz w:val="32"/>
          <w:szCs w:val="32"/>
        </w:rPr>
      </w:pPr>
      <w:r w:rsidRPr="00A56C22">
        <w:rPr>
          <w:rFonts w:ascii="Century Gothic" w:hAnsi="Century Gothic"/>
          <w:noProof/>
          <w:sz w:val="32"/>
          <w:szCs w:val="32"/>
          <w:lang w:eastAsia="es-ES"/>
        </w:rPr>
        <w:pict>
          <v:shapetype id="_x0000_t104" coordsize="21600,21600" o:spt="104" adj="12960,19440,7200" path="ar0@22@3@21,,0@4@21@14@22@1@21@7@21@12@2l@13@2@8,0@11@2wa0@22@3@21@10@2@16@24@14@22@1@21@16@24@14,0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0" type="#_x0000_t104" style="position:absolute;left:0;text-align:left;margin-left:-43.05pt;margin-top:20.65pt;width:84.75pt;height:57pt;z-index:251670528"/>
        </w:pict>
      </w:r>
    </w:p>
    <w:p w:rsidR="00E40629" w:rsidRDefault="00E40629" w:rsidP="00E40629">
      <w:pPr>
        <w:pStyle w:val="Prrafodelista"/>
        <w:rPr>
          <w:rFonts w:ascii="Century Gothic" w:hAnsi="Century Gothic"/>
          <w:sz w:val="32"/>
          <w:szCs w:val="32"/>
        </w:rPr>
      </w:pPr>
    </w:p>
    <w:p w:rsidR="00E40629" w:rsidRDefault="007512CD" w:rsidP="00E40629">
      <w:pPr>
        <w:pStyle w:val="Prrafodelista"/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</w:pPr>
      <w:r w:rsidRPr="00E40629"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  <w:t>¿Te</w:t>
      </w:r>
      <w:r w:rsidR="00E40629" w:rsidRPr="00E40629"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  <w:t xml:space="preserve"> han gustado los instrumentos que has conocido en las hojas </w:t>
      </w:r>
      <w:r w:rsidRPr="00E40629"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  <w:t>anteriores?</w:t>
      </w:r>
    </w:p>
    <w:p w:rsidR="00E40629" w:rsidRDefault="00E40629" w:rsidP="00E40629">
      <w:pPr>
        <w:pStyle w:val="Prrafodelista"/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</w:pPr>
    </w:p>
    <w:p w:rsidR="00E40629" w:rsidRDefault="00E40629" w:rsidP="00E40629">
      <w:pPr>
        <w:pStyle w:val="Prrafodelista"/>
        <w:rPr>
          <w:rFonts w:ascii="Century Gothic" w:hAnsi="Century Gothic"/>
          <w:b/>
          <w:color w:val="17365D" w:themeColor="text2" w:themeShade="BF"/>
          <w:sz w:val="32"/>
          <w:szCs w:val="32"/>
          <w:u w:val="single"/>
        </w:rPr>
      </w:pPr>
    </w:p>
    <w:p w:rsidR="00E40629" w:rsidRPr="00E40629" w:rsidRDefault="00E40629" w:rsidP="00E40629">
      <w:pPr>
        <w:pStyle w:val="Prrafodelista"/>
        <w:rPr>
          <w:rFonts w:ascii="Century Gothic" w:hAnsi="Century Gothic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☺</w:t>
      </w:r>
      <w:r w:rsidRPr="00E40629">
        <w:rPr>
          <w:rFonts w:ascii="Century Gothic" w:hAnsi="Century Gothic"/>
          <w:i/>
          <w:color w:val="000000" w:themeColor="text1"/>
          <w:sz w:val="24"/>
          <w:szCs w:val="24"/>
        </w:rPr>
        <w:t xml:space="preserve">Ahora vamos a conocer como se distribuyen los instrumentos en una </w:t>
      </w:r>
      <w:r w:rsidR="007512CD" w:rsidRPr="00E40629">
        <w:rPr>
          <w:rFonts w:ascii="Century Gothic" w:hAnsi="Century Gothic"/>
          <w:i/>
          <w:color w:val="000000" w:themeColor="text1"/>
          <w:sz w:val="24"/>
          <w:szCs w:val="24"/>
        </w:rPr>
        <w:t>orquesta…</w:t>
      </w:r>
      <w:r>
        <w:rPr>
          <w:rFonts w:ascii="Century Gothic" w:hAnsi="Century Gothic"/>
          <w:i/>
          <w:color w:val="000000" w:themeColor="text1"/>
          <w:sz w:val="24"/>
          <w:szCs w:val="24"/>
        </w:rPr>
        <w:t>……..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♫♫</w:t>
      </w:r>
    </w:p>
    <w:p w:rsidR="00E40629" w:rsidRPr="00E40629" w:rsidRDefault="00E40629" w:rsidP="00E40629">
      <w:pPr>
        <w:pStyle w:val="Prrafodelista"/>
        <w:rPr>
          <w:rFonts w:ascii="Century Gothic" w:hAnsi="Century Gothic"/>
          <w:i/>
          <w:color w:val="943634" w:themeColor="accent2" w:themeShade="BF"/>
          <w:sz w:val="32"/>
          <w:szCs w:val="32"/>
        </w:rPr>
      </w:pPr>
    </w:p>
    <w:p w:rsidR="009E0E5C" w:rsidRDefault="00E40629" w:rsidP="00E40629">
      <w:pPr>
        <w:pStyle w:val="Prrafodelista"/>
        <w:rPr>
          <w:rFonts w:ascii="Century Gothic" w:hAnsi="Century Gothic"/>
          <w:i/>
          <w:color w:val="943634" w:themeColor="accent2" w:themeShade="BF"/>
          <w:sz w:val="32"/>
          <w:szCs w:val="32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2800350" cy="2581275"/>
            <wp:effectExtent l="19050" t="0" r="0" b="0"/>
            <wp:docPr id="28" name="Imagen 28" descr="http://1.bp.blogspot.com/_mppd6M05ptU/TTAo7UHeZ4I/AAAAAAAAAFc/tTh-Ve7bzwM/s1600/orquesta%252520dibuj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_mppd6M05ptU/TTAo7UHeZ4I/AAAAAAAAAFc/tTh-Ve7bzwM/s1600/orquesta%252520dibujit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5C" w:rsidRPr="009E0E5C" w:rsidRDefault="009E0E5C" w:rsidP="009E0E5C"/>
    <w:p w:rsidR="009E0E5C" w:rsidRDefault="009E0E5C" w:rsidP="009E0E5C"/>
    <w:p w:rsidR="00E40629" w:rsidRDefault="009E0E5C" w:rsidP="009E0E5C">
      <w:pPr>
        <w:tabs>
          <w:tab w:val="left" w:pos="930"/>
        </w:tabs>
        <w:rPr>
          <w:rFonts w:ascii="Century Gothic" w:hAnsi="Century Gothic"/>
        </w:rPr>
      </w:pPr>
      <w:r>
        <w:tab/>
      </w:r>
      <w:r>
        <w:tab/>
        <w:t xml:space="preserve"> </w:t>
      </w:r>
      <w:r>
        <w:rPr>
          <w:rFonts w:ascii="Century Gothic" w:hAnsi="Century Gothic"/>
        </w:rPr>
        <w:t xml:space="preserve">En una orquesta podemos </w:t>
      </w:r>
      <w:r w:rsidR="007512CD">
        <w:rPr>
          <w:rFonts w:ascii="Century Gothic" w:hAnsi="Century Gothic"/>
        </w:rPr>
        <w:t>encontrar…</w:t>
      </w:r>
      <w:r>
        <w:rPr>
          <w:rFonts w:ascii="Century Gothic" w:hAnsi="Century Gothic"/>
        </w:rPr>
        <w:t>…………….</w:t>
      </w:r>
    </w:p>
    <w:p w:rsidR="009E0E5C" w:rsidRDefault="009E0E5C" w:rsidP="009E0E5C">
      <w:pPr>
        <w:tabs>
          <w:tab w:val="left" w:pos="930"/>
        </w:tabs>
        <w:rPr>
          <w:rFonts w:ascii="Century Gothic" w:hAnsi="Century Gothic"/>
        </w:rPr>
      </w:pPr>
    </w:p>
    <w:p w:rsidR="009E0E5C" w:rsidRPr="009E0E5C" w:rsidRDefault="00A56C22" w:rsidP="009E0E5C">
      <w:pPr>
        <w:pStyle w:val="Prrafodelista"/>
        <w:numPr>
          <w:ilvl w:val="0"/>
          <w:numId w:val="6"/>
        </w:numPr>
        <w:tabs>
          <w:tab w:val="left" w:pos="930"/>
        </w:tabs>
        <w:rPr>
          <w:rFonts w:ascii="Century Gothic" w:hAnsi="Century Gothic"/>
          <w:sz w:val="36"/>
          <w:szCs w:val="36"/>
          <w:u w:val="single"/>
        </w:rPr>
      </w:pPr>
      <w:r w:rsidRPr="00A56C22">
        <w:rPr>
          <w:noProof/>
          <w:u w:val="single"/>
          <w:lang w:eastAsia="es-ES"/>
        </w:rPr>
        <w:pict>
          <v:shapetype id="_x0000_t93" coordsize="21600,21600" o:spt="93" adj="16200,5400" path="m@0,0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1" type="#_x0000_t93" style="position:absolute;left:0;text-align:left;margin-left:116.7pt;margin-top:12.55pt;width:67.5pt;height:7.15pt;z-index:251671552"/>
        </w:pict>
      </w:r>
      <w:r w:rsidR="009E0E5C" w:rsidRPr="009E0E5C">
        <w:rPr>
          <w:rFonts w:ascii="Century Gothic" w:hAnsi="Century Gothic"/>
          <w:sz w:val="36"/>
          <w:szCs w:val="36"/>
          <w:u w:val="single"/>
        </w:rPr>
        <w:t xml:space="preserve">El coro </w:t>
      </w:r>
    </w:p>
    <w:p w:rsidR="009E0E5C" w:rsidRDefault="009E0E5C" w:rsidP="009E0E5C">
      <w:pPr>
        <w:tabs>
          <w:tab w:val="left" w:pos="930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El coro está formado </w:t>
      </w:r>
      <w:r w:rsidR="007512CD">
        <w:rPr>
          <w:rFonts w:ascii="Century Gothic" w:hAnsi="Century Gothic"/>
          <w:sz w:val="36"/>
          <w:szCs w:val="36"/>
        </w:rPr>
        <w:t>por:</w:t>
      </w:r>
    </w:p>
    <w:p w:rsidR="009E0E5C" w:rsidRDefault="00A56C22" w:rsidP="009E0E5C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36"/>
          <w:szCs w:val="36"/>
        </w:rPr>
      </w:pPr>
      <w:r w:rsidRPr="00A56C22">
        <w:rPr>
          <w:rFonts w:ascii="Century Gothic" w:hAnsi="Century Gothic"/>
          <w:noProof/>
          <w:sz w:val="36"/>
          <w:szCs w:val="36"/>
          <w:lang w:eastAsia="es-ES"/>
        </w:rPr>
        <w:pict>
          <v:shape id="_x0000_s1042" type="#_x0000_t87" style="position:absolute;left:0;text-align:left;margin-left:-22.05pt;margin-top:1.05pt;width:41.25pt;height:108.75pt;z-index:251672576"/>
        </w:pict>
      </w:r>
      <w:r w:rsidR="009E0E5C">
        <w:rPr>
          <w:rFonts w:ascii="Century Gothic" w:hAnsi="Century Gothic"/>
          <w:sz w:val="36"/>
          <w:szCs w:val="36"/>
        </w:rPr>
        <w:t xml:space="preserve">El tenor </w:t>
      </w:r>
    </w:p>
    <w:p w:rsidR="009E0E5C" w:rsidRDefault="009E0E5C" w:rsidP="009E0E5C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El soprano </w:t>
      </w:r>
    </w:p>
    <w:p w:rsidR="009E0E5C" w:rsidRDefault="009E0E5C" w:rsidP="009E0E5C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El bajo </w:t>
      </w:r>
    </w:p>
    <w:p w:rsidR="009E0E5C" w:rsidRDefault="009E0E5C" w:rsidP="009E0E5C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El contralto </w:t>
      </w:r>
    </w:p>
    <w:p w:rsidR="009E0E5C" w:rsidRDefault="009E0E5C" w:rsidP="009E0E5C">
      <w:pPr>
        <w:tabs>
          <w:tab w:val="left" w:pos="930"/>
        </w:tabs>
        <w:rPr>
          <w:rFonts w:ascii="Century Gothic" w:hAnsi="Century Gothic"/>
          <w:sz w:val="36"/>
          <w:szCs w:val="36"/>
        </w:rPr>
      </w:pPr>
    </w:p>
    <w:p w:rsidR="009E0E5C" w:rsidRPr="009E0E5C" w:rsidRDefault="009E0E5C" w:rsidP="009E0E5C">
      <w:pPr>
        <w:pStyle w:val="Prrafodelista"/>
        <w:numPr>
          <w:ilvl w:val="0"/>
          <w:numId w:val="6"/>
        </w:numPr>
        <w:tabs>
          <w:tab w:val="left" w:pos="930"/>
        </w:tabs>
        <w:rPr>
          <w:rFonts w:ascii="Century Gothic" w:hAnsi="Century Gothic"/>
          <w:sz w:val="36"/>
          <w:szCs w:val="36"/>
          <w:u w:val="single"/>
        </w:rPr>
      </w:pPr>
      <w:r w:rsidRPr="009E0E5C">
        <w:rPr>
          <w:rFonts w:ascii="Century Gothic" w:hAnsi="Century Gothic"/>
          <w:sz w:val="36"/>
          <w:szCs w:val="36"/>
          <w:u w:val="single"/>
        </w:rPr>
        <w:t xml:space="preserve">Los instrumentos de Percusión </w:t>
      </w:r>
    </w:p>
    <w:p w:rsidR="009E0E5C" w:rsidRPr="009E0E5C" w:rsidRDefault="009E0E5C" w:rsidP="009E0E5C">
      <w:pPr>
        <w:pStyle w:val="Prrafodelista"/>
        <w:numPr>
          <w:ilvl w:val="0"/>
          <w:numId w:val="6"/>
        </w:numPr>
        <w:tabs>
          <w:tab w:val="left" w:pos="930"/>
        </w:tabs>
        <w:rPr>
          <w:rFonts w:ascii="Century Gothic" w:hAnsi="Century Gothic"/>
          <w:sz w:val="36"/>
          <w:szCs w:val="36"/>
          <w:u w:val="single"/>
        </w:rPr>
      </w:pPr>
      <w:r w:rsidRPr="009E0E5C">
        <w:rPr>
          <w:rFonts w:ascii="Century Gothic" w:hAnsi="Century Gothic"/>
          <w:sz w:val="36"/>
          <w:szCs w:val="36"/>
          <w:u w:val="single"/>
        </w:rPr>
        <w:t xml:space="preserve">Los instrumentos de Viento </w:t>
      </w:r>
    </w:p>
    <w:p w:rsidR="009E0E5C" w:rsidRPr="009E0E5C" w:rsidRDefault="009E0E5C" w:rsidP="009E0E5C">
      <w:pPr>
        <w:pStyle w:val="Prrafodelista"/>
        <w:numPr>
          <w:ilvl w:val="0"/>
          <w:numId w:val="6"/>
        </w:numPr>
        <w:tabs>
          <w:tab w:val="left" w:pos="930"/>
        </w:tabs>
        <w:rPr>
          <w:rFonts w:ascii="Century Gothic" w:hAnsi="Century Gothic"/>
          <w:sz w:val="36"/>
          <w:szCs w:val="36"/>
          <w:u w:val="single"/>
        </w:rPr>
      </w:pPr>
      <w:r w:rsidRPr="009E0E5C">
        <w:rPr>
          <w:rFonts w:ascii="Century Gothic" w:hAnsi="Century Gothic"/>
          <w:sz w:val="36"/>
          <w:szCs w:val="36"/>
          <w:u w:val="single"/>
        </w:rPr>
        <w:t xml:space="preserve">Los instrumentos de Cuerda </w:t>
      </w:r>
    </w:p>
    <w:p w:rsidR="009E0E5C" w:rsidRDefault="009E0E5C" w:rsidP="009E0E5C">
      <w:pPr>
        <w:tabs>
          <w:tab w:val="left" w:pos="930"/>
        </w:tabs>
        <w:rPr>
          <w:rFonts w:ascii="Century Gothic" w:hAnsi="Century Gothic"/>
          <w:sz w:val="36"/>
          <w:szCs w:val="36"/>
        </w:rPr>
      </w:pPr>
    </w:p>
    <w:p w:rsidR="009E0E5C" w:rsidRDefault="007512CD" w:rsidP="009E0E5C">
      <w:pPr>
        <w:tabs>
          <w:tab w:val="left" w:pos="930"/>
        </w:tabs>
        <w:rPr>
          <w:rFonts w:ascii="Century Gothic" w:hAnsi="Century Gothic"/>
          <w:i/>
        </w:rPr>
      </w:pPr>
      <w:r w:rsidRPr="009E0E5C">
        <w:rPr>
          <w:rFonts w:ascii="Century Gothic" w:hAnsi="Century Gothic"/>
          <w:i/>
        </w:rPr>
        <w:t>(Recuerda</w:t>
      </w:r>
      <w:r w:rsidR="009E0E5C" w:rsidRPr="009E0E5C">
        <w:rPr>
          <w:rFonts w:ascii="Century Gothic" w:hAnsi="Century Gothic"/>
          <w:i/>
        </w:rPr>
        <w:t xml:space="preserve"> los </w:t>
      </w:r>
      <w:r w:rsidRPr="009E0E5C">
        <w:rPr>
          <w:rFonts w:ascii="Century Gothic" w:hAnsi="Century Gothic"/>
          <w:i/>
        </w:rPr>
        <w:t>instrumentos,</w:t>
      </w:r>
      <w:r w:rsidR="009E0E5C" w:rsidRPr="009E0E5C">
        <w:rPr>
          <w:rFonts w:ascii="Century Gothic" w:hAnsi="Century Gothic"/>
          <w:i/>
        </w:rPr>
        <w:t xml:space="preserve"> los has visto en las páginas </w:t>
      </w:r>
      <w:r w:rsidRPr="009E0E5C">
        <w:rPr>
          <w:rFonts w:ascii="Century Gothic" w:hAnsi="Century Gothic"/>
          <w:i/>
        </w:rPr>
        <w:t>anteriores)</w:t>
      </w: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9E0E5C">
      <w:pPr>
        <w:tabs>
          <w:tab w:val="left" w:pos="930"/>
        </w:tabs>
        <w:rPr>
          <w:rFonts w:ascii="Century Gothic" w:hAnsi="Century Gothic"/>
          <w:i/>
        </w:rPr>
      </w:pPr>
    </w:p>
    <w:p w:rsidR="00683EC9" w:rsidRDefault="00683EC9" w:rsidP="00683EC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C96A2C">
        <w:rPr>
          <w:rFonts w:ascii="Century Gothic" w:hAnsi="Century Gothic"/>
          <w:b/>
          <w:sz w:val="28"/>
          <w:szCs w:val="28"/>
          <w:u w:val="single"/>
        </w:rPr>
        <w:t>UNIDAD DIDÁCTICA ADAPTADA</w:t>
      </w:r>
      <w:r>
        <w:rPr>
          <w:rFonts w:ascii="Century Gothic" w:hAnsi="Century Gothic"/>
          <w:b/>
          <w:sz w:val="28"/>
          <w:szCs w:val="28"/>
          <w:u w:val="single"/>
        </w:rPr>
        <w:t xml:space="preserve"> 1.</w:t>
      </w:r>
    </w:p>
    <w:p w:rsidR="00683EC9" w:rsidRDefault="00683EC9" w:rsidP="00683EC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683EC9" w:rsidRPr="00633488" w:rsidRDefault="00683EC9" w:rsidP="00683EC9">
      <w:pPr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Vamos a </w:t>
      </w:r>
      <w:r w:rsidR="007512CD" w:rsidRPr="00633488">
        <w:rPr>
          <w:rFonts w:ascii="Century Gothic" w:hAnsi="Century Gothic"/>
          <w:sz w:val="24"/>
          <w:szCs w:val="24"/>
        </w:rPr>
        <w:t>conocer…</w:t>
      </w:r>
      <w:r w:rsidRPr="00633488">
        <w:rPr>
          <w:rFonts w:ascii="Century Gothic" w:hAnsi="Century Gothic"/>
          <w:sz w:val="24"/>
          <w:szCs w:val="24"/>
        </w:rPr>
        <w:t xml:space="preserve">………………… </w:t>
      </w:r>
      <w:r w:rsidRPr="00633488">
        <w:rPr>
          <w:rFonts w:ascii="Century Gothic" w:hAnsi="Century Gothic"/>
          <w:color w:val="00B050"/>
          <w:sz w:val="24"/>
          <w:szCs w:val="24"/>
          <w:u w:val="single"/>
        </w:rPr>
        <w:t>El canto Gregoriano</w:t>
      </w:r>
      <w:r w:rsidRPr="00633488">
        <w:rPr>
          <w:rFonts w:ascii="Century Gothic" w:hAnsi="Century Gothic"/>
          <w:sz w:val="24"/>
          <w:szCs w:val="24"/>
        </w:rPr>
        <w:t xml:space="preserve"> </w:t>
      </w:r>
    </w:p>
    <w:p w:rsidR="00683EC9" w:rsidRPr="00633488" w:rsidRDefault="00683EC9" w:rsidP="00683EC9">
      <w:pPr>
        <w:rPr>
          <w:rFonts w:ascii="Century Gothic" w:hAnsi="Century Gothic"/>
          <w:sz w:val="24"/>
          <w:szCs w:val="24"/>
        </w:rPr>
      </w:pPr>
    </w:p>
    <w:p w:rsidR="00683EC9" w:rsidRPr="00633488" w:rsidRDefault="00683EC9" w:rsidP="00683EC9">
      <w:pPr>
        <w:rPr>
          <w:rFonts w:ascii="Century Gothic" w:hAnsi="Century Gothic"/>
          <w:color w:val="000000" w:themeColor="text1"/>
          <w:sz w:val="24"/>
          <w:szCs w:val="24"/>
        </w:rPr>
      </w:pPr>
      <w:r w:rsidRPr="00633488">
        <w:rPr>
          <w:rFonts w:ascii="Century Gothic" w:hAnsi="Century Gothic"/>
          <w:color w:val="000000" w:themeColor="text1"/>
          <w:sz w:val="24"/>
          <w:szCs w:val="24"/>
        </w:rPr>
        <w:t xml:space="preserve">El impulsor de esta música fue el Papa Gregorio </w:t>
      </w:r>
      <w:r w:rsidR="007512CD" w:rsidRPr="00633488">
        <w:rPr>
          <w:rFonts w:ascii="Century Gothic" w:hAnsi="Century Gothic"/>
          <w:color w:val="000000" w:themeColor="text1"/>
          <w:sz w:val="24"/>
          <w:szCs w:val="24"/>
        </w:rPr>
        <w:t>Magno,</w:t>
      </w:r>
      <w:r w:rsidRPr="00633488">
        <w:rPr>
          <w:rFonts w:ascii="Century Gothic" w:hAnsi="Century Gothic"/>
          <w:color w:val="000000" w:themeColor="text1"/>
          <w:sz w:val="24"/>
          <w:szCs w:val="24"/>
        </w:rPr>
        <w:t xml:space="preserve"> por eso se llama Canto gregoriano </w:t>
      </w:r>
    </w:p>
    <w:p w:rsidR="00683EC9" w:rsidRPr="00633488" w:rsidRDefault="00A56C22" w:rsidP="00683EC9">
      <w:pPr>
        <w:rPr>
          <w:rFonts w:ascii="Century Gothic" w:hAnsi="Century Gothic"/>
          <w:color w:val="000000" w:themeColor="text1"/>
          <w:sz w:val="24"/>
          <w:szCs w:val="24"/>
        </w:rPr>
      </w:pPr>
      <w:r w:rsidRPr="00A56C22">
        <w:rPr>
          <w:rFonts w:ascii="Century Gothic" w:hAnsi="Century Gothic"/>
          <w:noProof/>
          <w:color w:val="000000" w:themeColor="text1"/>
          <w:sz w:val="24"/>
          <w:szCs w:val="24"/>
          <w:lang w:eastAsia="es-ES"/>
        </w:rPr>
        <w:pict>
          <v:shapetype id="_x0000_t131" coordsize="21600,21600" o:spt="131" path="ar0,,21600,21600,18685,18165,10677,21597l20990,21597,20990,18165xe">
            <v:stroke joinstyle="miter"/>
            <v:path o:connecttype="rect" textboxrect="3163,3163,18437,18437"/>
          </v:shapetype>
          <v:shape id="_x0000_s1043" type="#_x0000_t131" style="position:absolute;margin-left:-62.55pt;margin-top:14.95pt;width:55.5pt;height:28.5pt;z-index:251673600"/>
        </w:pict>
      </w:r>
    </w:p>
    <w:p w:rsidR="00683EC9" w:rsidRPr="00633488" w:rsidRDefault="007512CD" w:rsidP="00683EC9">
      <w:pPr>
        <w:rPr>
          <w:rFonts w:ascii="Century Gothic" w:hAnsi="Century Gothic"/>
          <w:color w:val="000000" w:themeColor="text1"/>
          <w:sz w:val="24"/>
          <w:szCs w:val="24"/>
        </w:rPr>
      </w:pPr>
      <w:r w:rsidRPr="00633488">
        <w:rPr>
          <w:rFonts w:ascii="Century Gothic" w:hAnsi="Century Gothic"/>
          <w:color w:val="000000" w:themeColor="text1"/>
          <w:sz w:val="24"/>
          <w:szCs w:val="24"/>
        </w:rPr>
        <w:t>¿Qué</w:t>
      </w:r>
      <w:r w:rsidR="00683EC9" w:rsidRPr="00633488">
        <w:rPr>
          <w:rFonts w:ascii="Century Gothic" w:hAnsi="Century Gothic"/>
          <w:color w:val="000000" w:themeColor="text1"/>
          <w:sz w:val="24"/>
          <w:szCs w:val="24"/>
        </w:rPr>
        <w:t xml:space="preserve"> características tenía </w:t>
      </w:r>
      <w:r w:rsidR="00683EC9" w:rsidRPr="00633488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 xml:space="preserve">el Canto </w:t>
      </w:r>
      <w:r w:rsidRPr="00633488">
        <w:rPr>
          <w:rFonts w:ascii="Century Gothic" w:hAnsi="Century Gothic"/>
          <w:b/>
          <w:color w:val="000000" w:themeColor="text1"/>
          <w:sz w:val="24"/>
          <w:szCs w:val="24"/>
          <w:u w:val="single"/>
        </w:rPr>
        <w:t>Gregoriano</w:t>
      </w:r>
      <w:r w:rsidRPr="00633488">
        <w:rPr>
          <w:rFonts w:ascii="Century Gothic" w:hAnsi="Century Gothic"/>
          <w:color w:val="000000" w:themeColor="text1"/>
          <w:sz w:val="24"/>
          <w:szCs w:val="24"/>
        </w:rPr>
        <w:t>?</w:t>
      </w:r>
    </w:p>
    <w:p w:rsidR="00683EC9" w:rsidRPr="00633488" w:rsidRDefault="00683EC9" w:rsidP="00683EC9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Se utiliza en la </w:t>
      </w:r>
      <w:r w:rsidRPr="00633488">
        <w:rPr>
          <w:rFonts w:ascii="Century Gothic" w:hAnsi="Century Gothic"/>
          <w:sz w:val="24"/>
          <w:szCs w:val="24"/>
          <w:u w:val="single"/>
        </w:rPr>
        <w:t>celebración</w:t>
      </w:r>
      <w:r w:rsidRPr="00633488">
        <w:rPr>
          <w:rFonts w:ascii="Century Gothic" w:hAnsi="Century Gothic"/>
          <w:sz w:val="24"/>
          <w:szCs w:val="24"/>
        </w:rPr>
        <w:t xml:space="preserve"> de la Misa </w:t>
      </w:r>
    </w:p>
    <w:p w:rsidR="00683EC9" w:rsidRPr="00633488" w:rsidRDefault="00683EC9" w:rsidP="00683EC9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Las canciones estaban escritas en </w:t>
      </w:r>
      <w:r w:rsidRPr="00633488">
        <w:rPr>
          <w:rFonts w:ascii="Century Gothic" w:hAnsi="Century Gothic"/>
          <w:sz w:val="24"/>
          <w:szCs w:val="24"/>
          <w:u w:val="single"/>
        </w:rPr>
        <w:t>Latín</w:t>
      </w:r>
      <w:r w:rsidRPr="00633488">
        <w:rPr>
          <w:rFonts w:ascii="Century Gothic" w:hAnsi="Century Gothic"/>
          <w:sz w:val="24"/>
          <w:szCs w:val="24"/>
        </w:rPr>
        <w:t xml:space="preserve"> </w:t>
      </w:r>
    </w:p>
    <w:p w:rsidR="00683EC9" w:rsidRPr="00633488" w:rsidRDefault="00683EC9" w:rsidP="00683EC9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  <w:u w:val="single"/>
        </w:rPr>
      </w:pPr>
      <w:r w:rsidRPr="00633488">
        <w:rPr>
          <w:rFonts w:ascii="Century Gothic" w:hAnsi="Century Gothic"/>
          <w:sz w:val="24"/>
          <w:szCs w:val="24"/>
        </w:rPr>
        <w:t xml:space="preserve">El ritmo musical de las canciones del canto gregoriano era </w:t>
      </w:r>
      <w:r w:rsidRPr="00633488">
        <w:rPr>
          <w:rFonts w:ascii="Century Gothic" w:hAnsi="Century Gothic"/>
          <w:sz w:val="24"/>
          <w:szCs w:val="24"/>
          <w:u w:val="single"/>
        </w:rPr>
        <w:t xml:space="preserve">libre </w:t>
      </w:r>
    </w:p>
    <w:p w:rsidR="00683EC9" w:rsidRPr="00633488" w:rsidRDefault="00A56C22" w:rsidP="00683EC9">
      <w:pPr>
        <w:tabs>
          <w:tab w:val="left" w:pos="930"/>
        </w:tabs>
        <w:rPr>
          <w:rFonts w:ascii="Century Gothic" w:hAnsi="Century Gothic"/>
          <w:sz w:val="24"/>
          <w:szCs w:val="24"/>
          <w:u w:val="single"/>
        </w:rPr>
      </w:pPr>
      <w:r w:rsidRPr="00A56C22">
        <w:rPr>
          <w:rFonts w:ascii="Century Gothic" w:hAnsi="Century Gothic"/>
          <w:noProof/>
          <w:sz w:val="24"/>
          <w:szCs w:val="24"/>
          <w:lang w:eastAsia="es-ES"/>
        </w:rPr>
        <w:pict>
          <v:shapetype id="_x0000_t12" coordsize="21600,21600" o:spt="12" path="m10800,0l8280,8259,,8259,6720,13405,4200,21600,10800,16581,17400,21600,14880,13405,21600,8259,13320,8259xe">
            <v:stroke joinstyle="miter"/>
            <v:path gradientshapeok="t" o:connecttype="custom" o:connectlocs="10800,0;0,8259;4200,21600;17400,21600;21600,8259" textboxrect="6720,8259,14880,15628"/>
          </v:shapetype>
          <v:shape id="_x0000_s1044" type="#_x0000_t12" style="position:absolute;margin-left:-57.3pt;margin-top:10.35pt;width:50.25pt;height:28.5pt;z-index:251674624"/>
        </w:pict>
      </w:r>
    </w:p>
    <w:p w:rsidR="00683EC9" w:rsidRPr="00633488" w:rsidRDefault="007512CD" w:rsidP="00683EC9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>¿Quiénes</w:t>
      </w:r>
      <w:r w:rsidR="00683EC9" w:rsidRPr="00633488">
        <w:rPr>
          <w:rFonts w:ascii="Century Gothic" w:hAnsi="Century Gothic"/>
          <w:sz w:val="24"/>
          <w:szCs w:val="24"/>
        </w:rPr>
        <w:t xml:space="preserve"> eran </w:t>
      </w:r>
      <w:r w:rsidR="00683EC9" w:rsidRPr="00633488">
        <w:rPr>
          <w:rFonts w:ascii="Century Gothic" w:hAnsi="Century Gothic"/>
          <w:b/>
          <w:sz w:val="24"/>
          <w:szCs w:val="24"/>
          <w:u w:val="single"/>
        </w:rPr>
        <w:t xml:space="preserve">los Trovadores y </w:t>
      </w:r>
      <w:r w:rsidRPr="00633488">
        <w:rPr>
          <w:rFonts w:ascii="Century Gothic" w:hAnsi="Century Gothic"/>
          <w:b/>
          <w:sz w:val="24"/>
          <w:szCs w:val="24"/>
          <w:u w:val="single"/>
        </w:rPr>
        <w:t>Juglares</w:t>
      </w:r>
      <w:r w:rsidRPr="00633488">
        <w:rPr>
          <w:rFonts w:ascii="Century Gothic" w:hAnsi="Century Gothic"/>
          <w:sz w:val="24"/>
          <w:szCs w:val="24"/>
        </w:rPr>
        <w:t>?</w:t>
      </w:r>
    </w:p>
    <w:p w:rsidR="00683EC9" w:rsidRPr="00633488" w:rsidRDefault="00683EC9" w:rsidP="00683EC9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83EC9" w:rsidRPr="00633488" w:rsidRDefault="00683EC9" w:rsidP="00683EC9">
      <w:pPr>
        <w:tabs>
          <w:tab w:val="left" w:pos="930"/>
        </w:tabs>
        <w:rPr>
          <w:rFonts w:ascii="Century Gothic" w:hAnsi="Century Gothic"/>
          <w:b/>
          <w:sz w:val="24"/>
          <w:szCs w:val="24"/>
          <w:u w:val="single"/>
        </w:rPr>
      </w:pPr>
      <w:r w:rsidRPr="00633488">
        <w:rPr>
          <w:noProof/>
          <w:sz w:val="24"/>
          <w:szCs w:val="24"/>
          <w:lang w:val="es-ES_tradnl" w:eastAsia="es-ES_tradnl"/>
        </w:rPr>
        <w:drawing>
          <wp:inline distT="0" distB="0" distL="0" distR="0">
            <wp:extent cx="1610412" cy="1562100"/>
            <wp:effectExtent l="19050" t="0" r="8838" b="0"/>
            <wp:docPr id="31" name="Imagen 31" descr="http://posteandohistoria.com.ar/wp-content/uploads/trov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steandohistoria.com.ar/wp-content/uploads/trovad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12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E53" w:rsidRPr="00633488">
        <w:rPr>
          <w:rFonts w:ascii="Century Gothic" w:hAnsi="Century Gothic"/>
          <w:sz w:val="24"/>
          <w:szCs w:val="24"/>
        </w:rPr>
        <w:t xml:space="preserve">    </w:t>
      </w:r>
      <w:r w:rsidR="00C15E53" w:rsidRPr="00633488">
        <w:rPr>
          <w:rFonts w:ascii="Century Gothic" w:hAnsi="Century Gothic"/>
          <w:b/>
          <w:sz w:val="24"/>
          <w:szCs w:val="24"/>
          <w:u w:val="single"/>
        </w:rPr>
        <w:t xml:space="preserve">TROVADORES Y JUGLARES </w:t>
      </w:r>
    </w:p>
    <w:p w:rsidR="00683EC9" w:rsidRPr="00633488" w:rsidRDefault="00683EC9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83EC9" w:rsidRPr="00633488" w:rsidRDefault="007512CD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>¿Quiénes</w:t>
      </w:r>
      <w:r w:rsidR="00683EC9" w:rsidRPr="00633488">
        <w:rPr>
          <w:rFonts w:ascii="Century Gothic" w:hAnsi="Century Gothic"/>
          <w:sz w:val="24"/>
          <w:szCs w:val="24"/>
        </w:rPr>
        <w:t xml:space="preserve"> eran </w:t>
      </w:r>
      <w:r w:rsidR="00683EC9" w:rsidRPr="007512CD">
        <w:rPr>
          <w:rFonts w:ascii="Century Gothic" w:hAnsi="Century Gothic"/>
          <w:b/>
          <w:color w:val="4F81BD" w:themeColor="accent1"/>
          <w:sz w:val="24"/>
          <w:szCs w:val="24"/>
          <w:u w:val="single"/>
        </w:rPr>
        <w:t xml:space="preserve">los </w:t>
      </w:r>
      <w:r w:rsidRPr="007512CD">
        <w:rPr>
          <w:rFonts w:ascii="Century Gothic" w:hAnsi="Century Gothic"/>
          <w:b/>
          <w:color w:val="4F81BD" w:themeColor="accent1"/>
          <w:sz w:val="24"/>
          <w:szCs w:val="24"/>
          <w:u w:val="single"/>
        </w:rPr>
        <w:t>Trovadores</w:t>
      </w:r>
      <w:r w:rsidRPr="00633488">
        <w:rPr>
          <w:rFonts w:ascii="Century Gothic" w:hAnsi="Century Gothic"/>
          <w:sz w:val="24"/>
          <w:szCs w:val="24"/>
        </w:rPr>
        <w:t>?</w:t>
      </w:r>
    </w:p>
    <w:p w:rsidR="00683EC9" w:rsidRPr="00633488" w:rsidRDefault="00683EC9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Los trovadores eran poetas y </w:t>
      </w:r>
      <w:r w:rsidR="007512CD" w:rsidRPr="00633488">
        <w:rPr>
          <w:rFonts w:ascii="Century Gothic" w:hAnsi="Century Gothic"/>
          <w:sz w:val="24"/>
          <w:szCs w:val="24"/>
        </w:rPr>
        <w:t>músicos,</w:t>
      </w:r>
      <w:r w:rsidRPr="00633488">
        <w:rPr>
          <w:rFonts w:ascii="Century Gothic" w:hAnsi="Century Gothic"/>
          <w:sz w:val="24"/>
          <w:szCs w:val="24"/>
        </w:rPr>
        <w:t xml:space="preserve"> generalmente procedían de la nobleza </w:t>
      </w:r>
      <w:r w:rsidR="007512CD" w:rsidRPr="00633488">
        <w:rPr>
          <w:rFonts w:ascii="Century Gothic" w:hAnsi="Century Gothic"/>
          <w:sz w:val="24"/>
          <w:szCs w:val="24"/>
        </w:rPr>
        <w:t>(Recuerda</w:t>
      </w:r>
      <w:r w:rsidRPr="00633488">
        <w:rPr>
          <w:rFonts w:ascii="Century Gothic" w:hAnsi="Century Gothic"/>
          <w:sz w:val="24"/>
          <w:szCs w:val="24"/>
        </w:rPr>
        <w:t xml:space="preserve"> esta palabra </w:t>
      </w:r>
      <w:r w:rsidR="007512CD" w:rsidRPr="00633488">
        <w:rPr>
          <w:rFonts w:ascii="Century Gothic" w:hAnsi="Century Gothic"/>
          <w:sz w:val="24"/>
          <w:szCs w:val="24"/>
        </w:rPr>
        <w:t>“nobleza”</w:t>
      </w:r>
      <w:r w:rsidRPr="00633488">
        <w:rPr>
          <w:rFonts w:ascii="Century Gothic" w:hAnsi="Century Gothic"/>
          <w:sz w:val="24"/>
          <w:szCs w:val="24"/>
        </w:rPr>
        <w:t xml:space="preserve"> la has estudiado en ciencias </w:t>
      </w:r>
      <w:r w:rsidR="007512CD" w:rsidRPr="00633488">
        <w:rPr>
          <w:rFonts w:ascii="Century Gothic" w:hAnsi="Century Gothic"/>
          <w:sz w:val="24"/>
          <w:szCs w:val="24"/>
        </w:rPr>
        <w:t>sociales)</w:t>
      </w:r>
      <w:r w:rsidRPr="00633488">
        <w:rPr>
          <w:rFonts w:ascii="Century Gothic" w:hAnsi="Century Gothic"/>
          <w:sz w:val="24"/>
          <w:szCs w:val="24"/>
        </w:rPr>
        <w:t xml:space="preserve"> </w:t>
      </w: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7512CD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>¿Quiénes</w:t>
      </w:r>
      <w:r w:rsidR="00C15E53" w:rsidRPr="00633488">
        <w:rPr>
          <w:rFonts w:ascii="Century Gothic" w:hAnsi="Century Gothic"/>
          <w:sz w:val="24"/>
          <w:szCs w:val="24"/>
        </w:rPr>
        <w:t xml:space="preserve"> eran </w:t>
      </w:r>
      <w:r w:rsidR="00C15E53" w:rsidRPr="007512CD">
        <w:rPr>
          <w:rFonts w:ascii="Century Gothic" w:hAnsi="Century Gothic"/>
          <w:b/>
          <w:color w:val="4F81BD" w:themeColor="accent1"/>
          <w:sz w:val="24"/>
          <w:szCs w:val="24"/>
          <w:u w:val="single"/>
        </w:rPr>
        <w:t xml:space="preserve">los </w:t>
      </w:r>
      <w:r w:rsidRPr="007512CD">
        <w:rPr>
          <w:rFonts w:ascii="Century Gothic" w:hAnsi="Century Gothic"/>
          <w:b/>
          <w:color w:val="4F81BD" w:themeColor="accent1"/>
          <w:sz w:val="24"/>
          <w:szCs w:val="24"/>
          <w:u w:val="single"/>
        </w:rPr>
        <w:t>Juglares</w:t>
      </w:r>
      <w:r w:rsidRPr="00633488">
        <w:rPr>
          <w:rFonts w:ascii="Century Gothic" w:hAnsi="Century Gothic"/>
          <w:sz w:val="24"/>
          <w:szCs w:val="24"/>
        </w:rPr>
        <w:t>?</w:t>
      </w: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Los juglares como los </w:t>
      </w:r>
      <w:r w:rsidR="007512CD" w:rsidRPr="00633488">
        <w:rPr>
          <w:rFonts w:ascii="Century Gothic" w:hAnsi="Century Gothic"/>
          <w:sz w:val="24"/>
          <w:szCs w:val="24"/>
        </w:rPr>
        <w:t>trovadores,</w:t>
      </w:r>
      <w:r w:rsidRPr="00633488">
        <w:rPr>
          <w:rFonts w:ascii="Century Gothic" w:hAnsi="Century Gothic"/>
          <w:sz w:val="24"/>
          <w:szCs w:val="24"/>
        </w:rPr>
        <w:t xml:space="preserve"> también eran músicos </w:t>
      </w:r>
      <w:r w:rsidR="007512CD" w:rsidRPr="00633488">
        <w:rPr>
          <w:rFonts w:ascii="Century Gothic" w:hAnsi="Century Gothic"/>
          <w:sz w:val="24"/>
          <w:szCs w:val="24"/>
        </w:rPr>
        <w:t>ambulantes,</w:t>
      </w:r>
      <w:r w:rsidRPr="00633488">
        <w:rPr>
          <w:rFonts w:ascii="Century Gothic" w:hAnsi="Century Gothic"/>
          <w:sz w:val="24"/>
          <w:szCs w:val="24"/>
        </w:rPr>
        <w:t xml:space="preserve"> recorrían los pueblos y los castillos entreteniendo al público con </w:t>
      </w:r>
      <w:r w:rsidR="007512CD" w:rsidRPr="00633488">
        <w:rPr>
          <w:rFonts w:ascii="Century Gothic" w:hAnsi="Century Gothic"/>
          <w:sz w:val="24"/>
          <w:szCs w:val="24"/>
        </w:rPr>
        <w:t>canciones,</w:t>
      </w:r>
      <w:r w:rsidRPr="00633488">
        <w:rPr>
          <w:rFonts w:ascii="Century Gothic" w:hAnsi="Century Gothic"/>
          <w:sz w:val="24"/>
          <w:szCs w:val="24"/>
        </w:rPr>
        <w:t xml:space="preserve"> representaciones y juegos de </w:t>
      </w:r>
      <w:r w:rsidR="007512CD" w:rsidRPr="00633488">
        <w:rPr>
          <w:rFonts w:ascii="Century Gothic" w:hAnsi="Century Gothic"/>
          <w:sz w:val="24"/>
          <w:szCs w:val="24"/>
        </w:rPr>
        <w:t>acrobacia.</w:t>
      </w: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Los juglares interpretaban las canciones de los trovadores o del señor al que </w:t>
      </w:r>
      <w:r w:rsidR="007512CD" w:rsidRPr="00633488">
        <w:rPr>
          <w:rFonts w:ascii="Century Gothic" w:hAnsi="Century Gothic"/>
          <w:sz w:val="24"/>
          <w:szCs w:val="24"/>
        </w:rPr>
        <w:t>servían.</w:t>
      </w: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Default="00633488" w:rsidP="00633488">
      <w:pPr>
        <w:tabs>
          <w:tab w:val="left" w:pos="930"/>
        </w:tabs>
        <w:jc w:val="center"/>
        <w:rPr>
          <w:rFonts w:ascii="Century Gothic" w:hAnsi="Century Gothic"/>
          <w:b/>
          <w:sz w:val="28"/>
          <w:szCs w:val="28"/>
        </w:rPr>
      </w:pPr>
      <w:r w:rsidRPr="00633488">
        <w:rPr>
          <w:rFonts w:ascii="Century Gothic" w:hAnsi="Century Gothic"/>
          <w:b/>
          <w:sz w:val="28"/>
          <w:szCs w:val="28"/>
        </w:rPr>
        <w:t>UNIDAD DIDÁCTICA ADAPTADA 2</w:t>
      </w:r>
      <w:r>
        <w:rPr>
          <w:rFonts w:ascii="Century Gothic" w:hAnsi="Century Gothic"/>
          <w:b/>
          <w:sz w:val="28"/>
          <w:szCs w:val="28"/>
        </w:rPr>
        <w:t>.</w:t>
      </w:r>
    </w:p>
    <w:p w:rsidR="00633488" w:rsidRDefault="00633488" w:rsidP="00633488">
      <w:pPr>
        <w:tabs>
          <w:tab w:val="left" w:pos="930"/>
        </w:tabs>
        <w:jc w:val="center"/>
        <w:rPr>
          <w:rFonts w:ascii="Century Gothic" w:hAnsi="Century Gothic"/>
          <w:b/>
          <w:sz w:val="28"/>
          <w:szCs w:val="28"/>
        </w:rPr>
      </w:pPr>
    </w:p>
    <w:p w:rsidR="00633488" w:rsidRDefault="00A56C22" w:rsidP="00633488">
      <w:pPr>
        <w:tabs>
          <w:tab w:val="left" w:pos="930"/>
        </w:tabs>
        <w:rPr>
          <w:rFonts w:ascii="Century Gothic" w:hAnsi="Century Gothic"/>
          <w:b/>
          <w:sz w:val="24"/>
          <w:szCs w:val="24"/>
          <w:u w:val="single"/>
        </w:rPr>
      </w:pPr>
      <w:r w:rsidRPr="00A56C22">
        <w:rPr>
          <w:rFonts w:ascii="Century Gothic" w:hAnsi="Century Gothic"/>
          <w:noProof/>
          <w:sz w:val="24"/>
          <w:szCs w:val="24"/>
          <w:lang w:eastAsia="es-ES"/>
        </w:rPr>
        <w:pict>
          <v:shape id="_x0000_s1046" type="#_x0000_t183" style="position:absolute;margin-left:-47.55pt;margin-top:10pt;width:43.5pt;height:31.15pt;z-index:251675648"/>
        </w:pict>
      </w:r>
      <w:r w:rsidR="00633488" w:rsidRPr="00633488">
        <w:rPr>
          <w:rFonts w:ascii="Century Gothic" w:hAnsi="Century Gothic"/>
          <w:b/>
          <w:sz w:val="24"/>
          <w:szCs w:val="24"/>
          <w:u w:val="single"/>
        </w:rPr>
        <w:t xml:space="preserve">En la Época del Renacimiento </w:t>
      </w:r>
      <w:r w:rsidR="007512CD" w:rsidRPr="00633488">
        <w:rPr>
          <w:rFonts w:ascii="Century Gothic" w:hAnsi="Century Gothic"/>
          <w:b/>
          <w:sz w:val="24"/>
          <w:szCs w:val="24"/>
          <w:u w:val="single"/>
        </w:rPr>
        <w:t>¿Qué</w:t>
      </w:r>
      <w:r w:rsidR="00633488" w:rsidRPr="00633488">
        <w:rPr>
          <w:rFonts w:ascii="Century Gothic" w:hAnsi="Century Gothic"/>
          <w:b/>
          <w:sz w:val="24"/>
          <w:szCs w:val="24"/>
          <w:u w:val="single"/>
        </w:rPr>
        <w:t xml:space="preserve"> música se tocaba y </w:t>
      </w:r>
      <w:r w:rsidR="007512CD" w:rsidRPr="00633488">
        <w:rPr>
          <w:rFonts w:ascii="Century Gothic" w:hAnsi="Century Gothic"/>
          <w:b/>
          <w:sz w:val="24"/>
          <w:szCs w:val="24"/>
          <w:u w:val="single"/>
        </w:rPr>
        <w:t>escuchaba?</w:t>
      </w:r>
    </w:p>
    <w:p w:rsidR="00633488" w:rsidRDefault="00A56C22" w:rsidP="00633488">
      <w:pPr>
        <w:tabs>
          <w:tab w:val="left" w:pos="930"/>
        </w:tabs>
        <w:rPr>
          <w:rFonts w:ascii="Century Gothic" w:hAnsi="Century Gothic"/>
          <w:b/>
          <w:sz w:val="24"/>
          <w:szCs w:val="24"/>
          <w:u w:val="single"/>
        </w:rPr>
      </w:pPr>
      <w:r w:rsidRPr="00A56C22">
        <w:rPr>
          <w:rFonts w:ascii="Century Gothic" w:hAnsi="Century Gothic"/>
          <w:b/>
          <w:noProof/>
          <w:sz w:val="24"/>
          <w:szCs w:val="24"/>
          <w:u w:val="single"/>
          <w:lang w:eastAsia="es-ES"/>
        </w:rPr>
        <w:pict>
          <v:shape id="_x0000_s1047" type="#_x0000_t87" style="position:absolute;margin-left:6.8pt;margin-top:19.1pt;width:7.15pt;height:44.25pt;z-index:251676672"/>
        </w:pict>
      </w:r>
    </w:p>
    <w:p w:rsidR="00633488" w:rsidRPr="00633488" w:rsidRDefault="00633488" w:rsidP="00633488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La Música vocal profana </w:t>
      </w:r>
    </w:p>
    <w:p w:rsidR="00633488" w:rsidRPr="00633488" w:rsidRDefault="00633488" w:rsidP="00633488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633488">
        <w:rPr>
          <w:rFonts w:ascii="Century Gothic" w:hAnsi="Century Gothic"/>
          <w:sz w:val="24"/>
          <w:szCs w:val="24"/>
        </w:rPr>
        <w:t xml:space="preserve">La Música Instrumental </w:t>
      </w:r>
    </w:p>
    <w:p w:rsidR="00633488" w:rsidRPr="00633488" w:rsidRDefault="00633488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Vamos a conocerlo</w:t>
      </w:r>
      <w:r w:rsidRPr="00633488">
        <w:rPr>
          <w:rFonts w:ascii="Century Gothic" w:hAnsi="Century Gothic"/>
          <w:sz w:val="24"/>
          <w:szCs w:val="24"/>
        </w:rPr>
        <w:t xml:space="preserve"> a </w:t>
      </w:r>
      <w:r w:rsidR="007512CD" w:rsidRPr="00633488">
        <w:rPr>
          <w:rFonts w:ascii="Century Gothic" w:hAnsi="Century Gothic"/>
          <w:sz w:val="24"/>
          <w:szCs w:val="24"/>
        </w:rPr>
        <w:t>continuación…</w:t>
      </w:r>
      <w:r w:rsidRPr="00633488">
        <w:rPr>
          <w:rFonts w:ascii="Century Gothic" w:hAnsi="Century Gothic"/>
          <w:sz w:val="24"/>
          <w:szCs w:val="24"/>
        </w:rPr>
        <w:t>………………………</w:t>
      </w:r>
    </w:p>
    <w:p w:rsidR="00C15E53" w:rsidRPr="00633488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633488" w:rsidRDefault="00633488" w:rsidP="00633488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b/>
          <w:sz w:val="24"/>
          <w:szCs w:val="24"/>
          <w:u w:val="single"/>
        </w:rPr>
      </w:pPr>
      <w:r w:rsidRPr="00633488">
        <w:rPr>
          <w:rFonts w:ascii="Century Gothic" w:hAnsi="Century Gothic"/>
          <w:b/>
          <w:sz w:val="24"/>
          <w:szCs w:val="24"/>
          <w:u w:val="single"/>
        </w:rPr>
        <w:t>La música vocal profana :</w:t>
      </w:r>
      <w:r>
        <w:rPr>
          <w:rFonts w:ascii="Century Gothic" w:hAnsi="Century Gothic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♫</w:t>
      </w:r>
    </w:p>
    <w:p w:rsidR="00633488" w:rsidRDefault="00633488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este período del </w:t>
      </w:r>
      <w:r w:rsidR="007512CD">
        <w:rPr>
          <w:rFonts w:ascii="Century Gothic" w:hAnsi="Century Gothic"/>
          <w:sz w:val="24"/>
          <w:szCs w:val="24"/>
        </w:rPr>
        <w:t>Renacimiento,</w:t>
      </w:r>
      <w:r>
        <w:rPr>
          <w:rFonts w:ascii="Century Gothic" w:hAnsi="Century Gothic"/>
          <w:sz w:val="24"/>
          <w:szCs w:val="24"/>
        </w:rPr>
        <w:t xml:space="preserve"> destaca este tipo de </w:t>
      </w:r>
      <w:r w:rsidR="007512CD">
        <w:rPr>
          <w:rFonts w:ascii="Century Gothic" w:hAnsi="Century Gothic"/>
          <w:sz w:val="24"/>
          <w:szCs w:val="24"/>
        </w:rPr>
        <w:t>música, las</w:t>
      </w:r>
      <w:r>
        <w:rPr>
          <w:rFonts w:ascii="Century Gothic" w:hAnsi="Century Gothic"/>
          <w:sz w:val="24"/>
          <w:szCs w:val="24"/>
        </w:rPr>
        <w:t xml:space="preserve"> canciones estaban basadas en temas relacionados con el hombre y sus </w:t>
      </w:r>
      <w:r w:rsidR="007512CD">
        <w:rPr>
          <w:rFonts w:ascii="Century Gothic" w:hAnsi="Century Gothic"/>
          <w:sz w:val="24"/>
          <w:szCs w:val="24"/>
        </w:rPr>
        <w:t>emociones.</w:t>
      </w:r>
    </w:p>
    <w:p w:rsidR="00633488" w:rsidRDefault="00633488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633488" w:rsidRPr="00FA0BC7" w:rsidRDefault="00633488" w:rsidP="00633488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b/>
          <w:sz w:val="24"/>
          <w:szCs w:val="24"/>
          <w:u w:val="single"/>
        </w:rPr>
      </w:pPr>
      <w:r w:rsidRPr="00FA0BC7">
        <w:rPr>
          <w:rFonts w:ascii="Century Gothic" w:hAnsi="Century Gothic"/>
          <w:b/>
          <w:sz w:val="24"/>
          <w:szCs w:val="24"/>
          <w:u w:val="single"/>
        </w:rPr>
        <w:t>La música instrumental :</w:t>
      </w:r>
    </w:p>
    <w:p w:rsidR="00633488" w:rsidRDefault="00633488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Este tipo de música servía para </w:t>
      </w:r>
      <w:r w:rsidR="007512CD">
        <w:rPr>
          <w:rFonts w:ascii="Century Gothic" w:hAnsi="Century Gothic"/>
          <w:sz w:val="24"/>
          <w:szCs w:val="24"/>
        </w:rPr>
        <w:t>todo.</w:t>
      </w:r>
    </w:p>
    <w:p w:rsidR="00FA0BC7" w:rsidRDefault="00A56C22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b/>
          <w:noProof/>
          <w:color w:val="7030A0"/>
          <w:sz w:val="24"/>
          <w:szCs w:val="24"/>
          <w:u w:val="single"/>
          <w:lang w:eastAsia="es-ES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8" type="#_x0000_t99" style="position:absolute;margin-left:-47.55pt;margin-top:25.3pt;width:36.75pt;height:32.25pt;z-index:251677696"/>
        </w:pict>
      </w:r>
    </w:p>
    <w:p w:rsidR="00FA0BC7" w:rsidRPr="00FA0BC7" w:rsidRDefault="007512CD" w:rsidP="00633488">
      <w:pPr>
        <w:tabs>
          <w:tab w:val="left" w:pos="930"/>
        </w:tabs>
        <w:rPr>
          <w:rFonts w:ascii="Century Gothic" w:hAnsi="Century Gothic"/>
          <w:b/>
          <w:color w:val="7030A0"/>
          <w:sz w:val="24"/>
          <w:szCs w:val="24"/>
          <w:u w:val="single"/>
        </w:rPr>
      </w:pPr>
      <w:r w:rsidRPr="00FA0BC7">
        <w:rPr>
          <w:rFonts w:ascii="Century Gothic" w:hAnsi="Century Gothic"/>
          <w:b/>
          <w:color w:val="7030A0"/>
          <w:sz w:val="24"/>
          <w:szCs w:val="24"/>
          <w:u w:val="single"/>
        </w:rPr>
        <w:t>¿Qué</w:t>
      </w:r>
      <w:r w:rsidR="00FA0BC7" w:rsidRPr="00FA0BC7">
        <w:rPr>
          <w:rFonts w:ascii="Century Gothic" w:hAnsi="Century Gothic"/>
          <w:b/>
          <w:color w:val="7030A0"/>
          <w:sz w:val="24"/>
          <w:szCs w:val="24"/>
          <w:u w:val="single"/>
        </w:rPr>
        <w:t xml:space="preserve"> instrumentos de música se utilizaban en el </w:t>
      </w:r>
      <w:r w:rsidRPr="00FA0BC7">
        <w:rPr>
          <w:rFonts w:ascii="Century Gothic" w:hAnsi="Century Gothic"/>
          <w:b/>
          <w:color w:val="7030A0"/>
          <w:sz w:val="24"/>
          <w:szCs w:val="24"/>
          <w:u w:val="single"/>
        </w:rPr>
        <w:t>Renacimiento?</w:t>
      </w:r>
    </w:p>
    <w:p w:rsidR="00FA0BC7" w:rsidRDefault="00A56C22" w:rsidP="00633488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4"/>
          <w:szCs w:val="24"/>
          <w:u w:val="single"/>
          <w:lang w:eastAsia="es-ES"/>
        </w:rPr>
        <w:pict>
          <v:shape id="_x0000_s1050" type="#_x0000_t87" style="position:absolute;margin-left:6.8pt;margin-top:25.45pt;width:12.4pt;height:69pt;z-index:251679744"/>
        </w:pict>
      </w:r>
      <w:r w:rsidRPr="00A56C22">
        <w:rPr>
          <w:rFonts w:ascii="Century Gothic" w:hAnsi="Century Gothic"/>
          <w:noProof/>
          <w:sz w:val="24"/>
          <w:szCs w:val="24"/>
          <w:u w:val="single"/>
          <w:lang w:eastAsia="es-ES"/>
        </w:rPr>
        <w:pict>
          <v:shapetype id="_x0000_t94" coordsize="21600,21600" o:spt="94" adj="16200,5400" path="m@0,0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9" type="#_x0000_t94" style="position:absolute;margin-left:218.7pt;margin-top:3.3pt;width:46.5pt;height:7.15pt;z-index:251678720"/>
        </w:pict>
      </w:r>
      <w:r w:rsidR="00FA0BC7" w:rsidRPr="00FA0BC7">
        <w:rPr>
          <w:rFonts w:ascii="Century Gothic" w:hAnsi="Century Gothic"/>
          <w:sz w:val="24"/>
          <w:szCs w:val="24"/>
          <w:u w:val="single"/>
        </w:rPr>
        <w:t>Los instrumentos más utilizados</w:t>
      </w:r>
      <w:r w:rsidR="00FA0BC7">
        <w:rPr>
          <w:rFonts w:ascii="Century Gothic" w:hAnsi="Century Gothic"/>
          <w:sz w:val="24"/>
          <w:szCs w:val="24"/>
        </w:rPr>
        <w:t xml:space="preserve"> eran  </w:t>
      </w:r>
    </w:p>
    <w:p w:rsidR="00FA0BC7" w:rsidRDefault="00FA0BC7" w:rsidP="00FA0BC7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laúd </w:t>
      </w:r>
    </w:p>
    <w:p w:rsidR="00FA0BC7" w:rsidRDefault="00FA0BC7" w:rsidP="00FA0BC7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Vihuela </w:t>
      </w:r>
    </w:p>
    <w:p w:rsidR="00FA0BC7" w:rsidRDefault="00FA0BC7" w:rsidP="00FA0BC7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órgano </w:t>
      </w:r>
    </w:p>
    <w:p w:rsidR="00FA0BC7" w:rsidRPr="00FA0BC7" w:rsidRDefault="00FA0BC7" w:rsidP="00FA0BC7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clave </w:t>
      </w:r>
    </w:p>
    <w:p w:rsidR="00C15E53" w:rsidRDefault="00A56C22" w:rsidP="009E0E5C">
      <w:pPr>
        <w:tabs>
          <w:tab w:val="left" w:pos="930"/>
        </w:tabs>
        <w:rPr>
          <w:rFonts w:ascii="Century Gothic" w:hAnsi="Century Gothic"/>
        </w:rPr>
      </w:pPr>
      <w:r w:rsidRPr="00A56C22">
        <w:rPr>
          <w:rFonts w:ascii="Century Gothic" w:hAnsi="Century Gothic"/>
          <w:noProof/>
          <w:lang w:eastAsia="es-ES"/>
        </w:rPr>
        <w:pict>
          <v:shape id="_x0000_s1052" type="#_x0000_t106" style="position:absolute;margin-left:-69.3pt;margin-top:24.35pt;width:65.25pt;height:33.75pt;z-index:251680768" adj="1357,22528">
            <v:textbox>
              <w:txbxContent>
                <w:p w:rsidR="00FA0BC7" w:rsidRDefault="00FA0BC7"/>
              </w:txbxContent>
            </v:textbox>
          </v:shape>
        </w:pic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  <w:r w:rsidRPr="00FA0BC7">
        <w:rPr>
          <w:rFonts w:ascii="Century Gothic" w:hAnsi="Century Gothic"/>
          <w:b/>
        </w:rPr>
        <w:t xml:space="preserve">Observa los instrumentos más utilizados en el </w:t>
      </w:r>
      <w:r w:rsidR="007512CD" w:rsidRPr="00FA0BC7">
        <w:rPr>
          <w:rFonts w:ascii="Century Gothic" w:hAnsi="Century Gothic"/>
          <w:b/>
        </w:rPr>
        <w:t>Renacimiento…</w:t>
      </w:r>
      <w:r w:rsidRPr="00FA0BC7">
        <w:rPr>
          <w:rFonts w:ascii="Century Gothic" w:hAnsi="Century Gothic"/>
          <w:b/>
        </w:rPr>
        <w:t>……….</w: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  <w:r>
        <w:rPr>
          <w:noProof/>
          <w:color w:val="0000FF"/>
          <w:lang w:val="es-ES_tradnl" w:eastAsia="es-ES_tradnl"/>
        </w:rPr>
        <w:drawing>
          <wp:inline distT="0" distB="0" distL="0" distR="0">
            <wp:extent cx="1600200" cy="1066800"/>
            <wp:effectExtent l="19050" t="0" r="0" b="0"/>
            <wp:docPr id="6" name="irc_mi" descr="http://2.bp.blogspot.com/-1BmaQbON9bI/UJb1ORJXnCI/AAAAAAAAD3k/Atvpd9aZM74/s1600/Vihuela+01+(Espa%C3%B1a,+Italia)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1BmaQbON9bI/UJb1ORJXnCI/AAAAAAAAD3k/Atvpd9aZM74/s1600/Vihuela+01+(Espa%C3%B1a,+Italia)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</w:rPr>
        <w:t xml:space="preserve">    VIHUELA </w: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  <w:r>
        <w:rPr>
          <w:noProof/>
          <w:color w:val="0000FF"/>
          <w:lang w:val="es-ES_tradnl" w:eastAsia="es-ES_tradnl"/>
        </w:rPr>
        <w:drawing>
          <wp:inline distT="0" distB="0" distL="0" distR="0">
            <wp:extent cx="1514475" cy="929171"/>
            <wp:effectExtent l="19050" t="0" r="9525" b="0"/>
            <wp:docPr id="8" name="irc_mi" descr="http://www.el-atril.com/orquesta/Instrumentos/imagenes/laud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-atril.com/orquesta/Instrumentos/imagenes/laud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</w:rPr>
        <w:t xml:space="preserve">   LAÚD </w: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  <w:r>
        <w:rPr>
          <w:noProof/>
          <w:color w:val="0000FF"/>
          <w:lang w:val="es-ES_tradnl" w:eastAsia="es-ES_tradnl"/>
        </w:rPr>
        <w:drawing>
          <wp:inline distT="0" distB="0" distL="0" distR="0">
            <wp:extent cx="1671527" cy="2228955"/>
            <wp:effectExtent l="19050" t="0" r="4873" b="0"/>
            <wp:docPr id="9" name="irc_mi" descr="http://albayalde.files.wordpress.com/2008/06/organ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bayalde.files.wordpress.com/2008/06/organo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40" cy="22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</w:rPr>
        <w:t xml:space="preserve">  ÓRGANO DEL RENACIMIENTO </w: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A56C22" w:rsidP="009E0E5C">
      <w:pPr>
        <w:tabs>
          <w:tab w:val="left" w:pos="930"/>
        </w:tabs>
        <w:rPr>
          <w:rFonts w:ascii="Century Gothic" w:hAnsi="Century Gothic"/>
          <w:b/>
        </w:rPr>
      </w:pPr>
      <w:r w:rsidRPr="00A56C22">
        <w:rPr>
          <w:rFonts w:ascii="Century Gothic" w:hAnsi="Century Gothic"/>
          <w:b/>
          <w:noProof/>
          <w:sz w:val="28"/>
          <w:szCs w:val="28"/>
          <w:lang w:eastAsia="es-ES"/>
        </w:rPr>
        <w:pict>
          <v:shape id="_x0000_s1053" type="#_x0000_t96" style="position:absolute;margin-left:-59.95pt;margin-top:20.05pt;width:56.1pt;height:44pt;z-index:251681792"/>
        </w:pic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</w:rPr>
      </w:pP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  <w:sz w:val="28"/>
          <w:szCs w:val="28"/>
        </w:rPr>
      </w:pPr>
      <w:r w:rsidRPr="00FA0BC7">
        <w:rPr>
          <w:rFonts w:ascii="Century Gothic" w:hAnsi="Century Gothic"/>
          <w:b/>
          <w:sz w:val="28"/>
          <w:szCs w:val="28"/>
        </w:rPr>
        <w:t xml:space="preserve">Ya hemos visto como era la música en el </w:t>
      </w:r>
      <w:r w:rsidR="007512CD" w:rsidRPr="00FA0BC7">
        <w:rPr>
          <w:rFonts w:ascii="Century Gothic" w:hAnsi="Century Gothic"/>
          <w:b/>
          <w:sz w:val="28"/>
          <w:szCs w:val="28"/>
        </w:rPr>
        <w:t>Renacimiento,</w:t>
      </w:r>
      <w:r w:rsidRPr="00FA0BC7">
        <w:rPr>
          <w:rFonts w:ascii="Century Gothic" w:hAnsi="Century Gothic"/>
          <w:b/>
          <w:sz w:val="28"/>
          <w:szCs w:val="28"/>
        </w:rPr>
        <w:t xml:space="preserve"> ahora vamos a conocer la música del Renacimiento en </w:t>
      </w:r>
      <w:r w:rsidR="007512CD" w:rsidRPr="00FA0BC7">
        <w:rPr>
          <w:rFonts w:ascii="Century Gothic" w:hAnsi="Century Gothic"/>
          <w:b/>
          <w:sz w:val="28"/>
          <w:szCs w:val="28"/>
        </w:rPr>
        <w:t>España…</w:t>
      </w:r>
      <w:r w:rsidRPr="00FA0BC7">
        <w:rPr>
          <w:rFonts w:ascii="Century Gothic" w:hAnsi="Century Gothic"/>
          <w:b/>
          <w:sz w:val="28"/>
          <w:szCs w:val="28"/>
        </w:rPr>
        <w:t>………………</w:t>
      </w:r>
    </w:p>
    <w:p w:rsidR="00FA0BC7" w:rsidRDefault="00FA0BC7" w:rsidP="009E0E5C">
      <w:pPr>
        <w:tabs>
          <w:tab w:val="left" w:pos="930"/>
        </w:tabs>
        <w:rPr>
          <w:rFonts w:ascii="Century Gothic" w:hAnsi="Century Gothic"/>
          <w:b/>
          <w:sz w:val="28"/>
          <w:szCs w:val="28"/>
        </w:rPr>
      </w:pPr>
    </w:p>
    <w:p w:rsidR="00FA0BC7" w:rsidRPr="00FA0BC7" w:rsidRDefault="00FA0BC7" w:rsidP="009E0E5C">
      <w:pPr>
        <w:tabs>
          <w:tab w:val="left" w:pos="930"/>
        </w:tabs>
        <w:rPr>
          <w:rFonts w:ascii="Century Gothic" w:hAnsi="Century Gothic"/>
          <w:b/>
          <w:sz w:val="28"/>
          <w:szCs w:val="28"/>
        </w:rPr>
      </w:pPr>
    </w:p>
    <w:p w:rsidR="00C15E53" w:rsidRPr="009C06DA" w:rsidRDefault="00A56C22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4"/>
          <w:szCs w:val="24"/>
          <w:u w:val="single"/>
          <w:lang w:eastAsia="es-ES"/>
        </w:rPr>
        <w:pict>
          <v:shape id="_x0000_s1055" type="#_x0000_t106" style="position:absolute;margin-left:-80.05pt;margin-top:55.5pt;width:67.85pt;height:48.2pt;z-index:251683840" adj="1353,22250">
            <v:textbox>
              <w:txbxContent>
                <w:p w:rsidR="009C06DA" w:rsidRDefault="009C06DA"/>
              </w:txbxContent>
            </v:textbox>
          </v:shape>
        </w:pict>
      </w:r>
      <w:r w:rsidR="009C06DA" w:rsidRPr="009C06DA">
        <w:rPr>
          <w:rFonts w:ascii="Century Gothic" w:hAnsi="Century Gothic"/>
          <w:b/>
          <w:sz w:val="24"/>
          <w:szCs w:val="24"/>
        </w:rPr>
        <w:t>La música vocal religiosa</w:t>
      </w:r>
      <w:r w:rsidR="009C06DA" w:rsidRPr="009C06DA">
        <w:rPr>
          <w:rFonts w:ascii="Century Gothic" w:hAnsi="Century Gothic"/>
          <w:sz w:val="24"/>
          <w:szCs w:val="24"/>
        </w:rPr>
        <w:t xml:space="preserve"> en España seguía manteniendo el Canto Gregoriano  </w:t>
      </w:r>
      <w:r w:rsidR="007512CD" w:rsidRPr="009C06DA">
        <w:rPr>
          <w:rFonts w:ascii="Century Gothic" w:hAnsi="Century Gothic"/>
          <w:i/>
          <w:sz w:val="24"/>
          <w:szCs w:val="24"/>
        </w:rPr>
        <w:t>(Recuerda</w:t>
      </w:r>
      <w:r w:rsidR="009C06DA" w:rsidRPr="009C06DA">
        <w:rPr>
          <w:rFonts w:ascii="Century Gothic" w:hAnsi="Century Gothic"/>
          <w:i/>
          <w:sz w:val="24"/>
          <w:szCs w:val="24"/>
        </w:rPr>
        <w:t xml:space="preserve"> aparece en el anterior </w:t>
      </w:r>
      <w:r w:rsidR="007512CD" w:rsidRPr="009C06DA">
        <w:rPr>
          <w:rFonts w:ascii="Century Gothic" w:hAnsi="Century Gothic"/>
          <w:i/>
          <w:sz w:val="24"/>
          <w:szCs w:val="24"/>
        </w:rPr>
        <w:t>tema),</w:t>
      </w:r>
      <w:r w:rsidR="009C06DA" w:rsidRPr="009C06DA">
        <w:rPr>
          <w:rFonts w:ascii="Century Gothic" w:hAnsi="Century Gothic"/>
          <w:sz w:val="24"/>
          <w:szCs w:val="24"/>
        </w:rPr>
        <w:t xml:space="preserve"> como canto oficial de la </w:t>
      </w:r>
      <w:r w:rsidR="007512CD" w:rsidRPr="009C06DA">
        <w:rPr>
          <w:rFonts w:ascii="Century Gothic" w:hAnsi="Century Gothic"/>
          <w:sz w:val="24"/>
          <w:szCs w:val="24"/>
        </w:rPr>
        <w:t>Iglesia.</w:t>
      </w:r>
    </w:p>
    <w:p w:rsidR="009C06DA" w:rsidRPr="009C06DA" w:rsidRDefault="009C06DA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9C06DA" w:rsidRPr="009C06DA" w:rsidRDefault="009C06DA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9C06DA">
        <w:rPr>
          <w:rFonts w:ascii="Century Gothic" w:hAnsi="Century Gothic"/>
          <w:sz w:val="24"/>
          <w:szCs w:val="24"/>
          <w:u w:val="single"/>
        </w:rPr>
        <w:t>Los compositores más importantes</w:t>
      </w:r>
      <w:r w:rsidRPr="009C06DA">
        <w:rPr>
          <w:rFonts w:ascii="Century Gothic" w:hAnsi="Century Gothic"/>
          <w:sz w:val="24"/>
          <w:szCs w:val="24"/>
        </w:rPr>
        <w:t xml:space="preserve"> del Renacimiento en España </w:t>
      </w:r>
      <w:r w:rsidR="007512CD" w:rsidRPr="009C06DA">
        <w:rPr>
          <w:rFonts w:ascii="Century Gothic" w:hAnsi="Century Gothic"/>
          <w:sz w:val="24"/>
          <w:szCs w:val="24"/>
        </w:rPr>
        <w:t>fueron:</w:t>
      </w:r>
    </w:p>
    <w:p w:rsidR="009C06DA" w:rsidRPr="009C06DA" w:rsidRDefault="00A56C22" w:rsidP="009C06DA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4"/>
          <w:szCs w:val="24"/>
          <w:lang w:eastAsia="es-ES"/>
        </w:rPr>
        <w:pict>
          <v:shape id="_x0000_s1054" type="#_x0000_t87" style="position:absolute;left:0;text-align:left;margin-left:6.6pt;margin-top:1.25pt;width:7.15pt;height:35.1pt;z-index:251682816"/>
        </w:pict>
      </w:r>
      <w:r w:rsidR="009C06DA" w:rsidRPr="009C06DA">
        <w:rPr>
          <w:rFonts w:ascii="Century Gothic" w:hAnsi="Century Gothic"/>
          <w:sz w:val="24"/>
          <w:szCs w:val="24"/>
        </w:rPr>
        <w:t xml:space="preserve">Francisco Guerrero </w:t>
      </w:r>
    </w:p>
    <w:p w:rsidR="009C06DA" w:rsidRDefault="009C06DA" w:rsidP="009C06DA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9C06DA">
        <w:rPr>
          <w:rFonts w:ascii="Century Gothic" w:hAnsi="Century Gothic"/>
          <w:sz w:val="24"/>
          <w:szCs w:val="24"/>
        </w:rPr>
        <w:t xml:space="preserve">Cristóbal Morales </w:t>
      </w:r>
    </w:p>
    <w:p w:rsidR="009C06DA" w:rsidRDefault="009C06DA" w:rsidP="009C06DA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9C06DA" w:rsidRDefault="009C06DA" w:rsidP="009C06DA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9C06DA">
        <w:rPr>
          <w:rFonts w:ascii="Century Gothic" w:hAnsi="Century Gothic"/>
          <w:b/>
          <w:sz w:val="24"/>
          <w:szCs w:val="24"/>
          <w:u w:val="single"/>
        </w:rPr>
        <w:t>La música vocal profana en España</w:t>
      </w:r>
      <w:r>
        <w:rPr>
          <w:rFonts w:ascii="Century Gothic" w:hAnsi="Century Gothic"/>
          <w:sz w:val="24"/>
          <w:szCs w:val="24"/>
        </w:rPr>
        <w:t xml:space="preserve"> tiene un carácter </w:t>
      </w:r>
      <w:r w:rsidR="007512CD">
        <w:rPr>
          <w:rFonts w:ascii="Century Gothic" w:hAnsi="Century Gothic"/>
          <w:sz w:val="24"/>
          <w:szCs w:val="24"/>
        </w:rPr>
        <w:t>popular,</w:t>
      </w:r>
      <w:r>
        <w:rPr>
          <w:rFonts w:ascii="Century Gothic" w:hAnsi="Century Gothic"/>
          <w:sz w:val="24"/>
          <w:szCs w:val="24"/>
        </w:rPr>
        <w:t xml:space="preserve"> utilizando melodías </w:t>
      </w:r>
      <w:r w:rsidR="007512CD">
        <w:rPr>
          <w:rFonts w:ascii="Century Gothic" w:hAnsi="Century Gothic"/>
          <w:sz w:val="24"/>
          <w:szCs w:val="24"/>
        </w:rPr>
        <w:t>tradicionales,</w:t>
      </w:r>
      <w:r>
        <w:rPr>
          <w:rFonts w:ascii="Century Gothic" w:hAnsi="Century Gothic"/>
          <w:sz w:val="24"/>
          <w:szCs w:val="24"/>
        </w:rPr>
        <w:t xml:space="preserve"> ritmos </w:t>
      </w:r>
      <w:r w:rsidR="007512CD">
        <w:rPr>
          <w:rFonts w:ascii="Century Gothic" w:hAnsi="Century Gothic"/>
          <w:sz w:val="24"/>
          <w:szCs w:val="24"/>
        </w:rPr>
        <w:t>bailables…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9C06DA" w:rsidRDefault="00A56C22" w:rsidP="009C06DA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  <w:r w:rsidRPr="00A56C22">
        <w:rPr>
          <w:rFonts w:ascii="Century Gothic" w:hAnsi="Century Gothic"/>
          <w:noProof/>
          <w:sz w:val="24"/>
          <w:szCs w:val="24"/>
          <w:lang w:eastAsia="es-ES"/>
        </w:rPr>
        <w:pict>
          <v:shape id="_x0000_s1056" type="#_x0000_t87" style="position:absolute;margin-left:6.6pt;margin-top:20.55pt;width:7.15pt;height:41.85pt;z-index:251684864"/>
        </w:pict>
      </w:r>
      <w:r w:rsidR="009C06DA">
        <w:rPr>
          <w:rFonts w:ascii="Century Gothic" w:hAnsi="Century Gothic"/>
          <w:sz w:val="24"/>
          <w:szCs w:val="24"/>
        </w:rPr>
        <w:t xml:space="preserve">Las principales formas de música vocal profana en España </w:t>
      </w:r>
      <w:r w:rsidR="007512CD">
        <w:rPr>
          <w:rFonts w:ascii="Century Gothic" w:hAnsi="Century Gothic"/>
          <w:sz w:val="24"/>
          <w:szCs w:val="24"/>
        </w:rPr>
        <w:t>eran:</w:t>
      </w:r>
    </w:p>
    <w:p w:rsidR="009C06DA" w:rsidRDefault="009C06DA" w:rsidP="009C06DA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Romance </w:t>
      </w:r>
    </w:p>
    <w:p w:rsidR="009C06DA" w:rsidRDefault="009C06DA" w:rsidP="009C06DA">
      <w:pPr>
        <w:pStyle w:val="Prrafodelista"/>
        <w:numPr>
          <w:ilvl w:val="0"/>
          <w:numId w:val="2"/>
        </w:numPr>
        <w:tabs>
          <w:tab w:val="left" w:pos="93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El Villancico </w:t>
      </w:r>
    </w:p>
    <w:p w:rsidR="009C06DA" w:rsidRPr="009C06DA" w:rsidRDefault="009C06DA" w:rsidP="009C06DA">
      <w:pPr>
        <w:tabs>
          <w:tab w:val="left" w:pos="930"/>
        </w:tabs>
        <w:ind w:left="360"/>
        <w:rPr>
          <w:rFonts w:ascii="Century Gothic" w:hAnsi="Century Gothic"/>
          <w:sz w:val="24"/>
          <w:szCs w:val="24"/>
        </w:rPr>
      </w:pPr>
    </w:p>
    <w:p w:rsidR="009C06DA" w:rsidRPr="009C06DA" w:rsidRDefault="009C06DA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9C06DA" w:rsidRDefault="00C15E53" w:rsidP="009E0E5C">
      <w:pPr>
        <w:tabs>
          <w:tab w:val="left" w:pos="930"/>
        </w:tabs>
        <w:rPr>
          <w:rFonts w:ascii="Century Gothic" w:hAnsi="Century Gothic"/>
          <w:sz w:val="24"/>
          <w:szCs w:val="24"/>
        </w:rPr>
      </w:pPr>
    </w:p>
    <w:p w:rsidR="00C15E53" w:rsidRPr="00C15E53" w:rsidRDefault="00C15E53" w:rsidP="009E0E5C">
      <w:pPr>
        <w:tabs>
          <w:tab w:val="left" w:pos="930"/>
        </w:tabs>
        <w:rPr>
          <w:rFonts w:ascii="Century Gothic" w:hAnsi="Century Gothic"/>
        </w:rPr>
      </w:pPr>
    </w:p>
    <w:sectPr w:rsidR="00C15E53" w:rsidRPr="00C15E53" w:rsidSect="009A17C3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9B7DDF" w:rsidRDefault="009B7DDF" w:rsidP="00C96A2C">
      <w:pPr>
        <w:spacing w:after="0" w:line="240" w:lineRule="auto"/>
      </w:pPr>
      <w:r>
        <w:separator/>
      </w:r>
    </w:p>
  </w:endnote>
  <w:endnote w:type="continuationSeparator" w:id="1">
    <w:p w:rsidR="009B7DDF" w:rsidRDefault="009B7DDF" w:rsidP="00C9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legio Normal">
    <w:altName w:val="Cambria"/>
    <w:charset w:val="00"/>
    <w:family w:val="auto"/>
    <w:pitch w:val="variable"/>
    <w:sig w:usb0="00000003" w:usb1="00000000" w:usb2="00000000" w:usb3="00000000" w:csb0="00000001" w:csb1="00000000"/>
  </w:font>
  <w:font w:name="Futura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3534328"/>
      <w:docPartObj>
        <w:docPartGallery w:val="Page Numbers (Bottom of Page)"/>
        <w:docPartUnique/>
      </w:docPartObj>
    </w:sdtPr>
    <w:sdtContent>
      <w:p w:rsidR="009C06DA" w:rsidRDefault="00A56C22">
        <w:pPr>
          <w:pStyle w:val="Piedepgina"/>
          <w:jc w:val="right"/>
        </w:pPr>
        <w:fldSimple w:instr=" PAGE   \* MERGEFORMAT ">
          <w:r w:rsidR="00472573">
            <w:rPr>
              <w:noProof/>
            </w:rPr>
            <w:t>15</w:t>
          </w:r>
        </w:fldSimple>
      </w:p>
    </w:sdtContent>
  </w:sdt>
  <w:p w:rsidR="009C06DA" w:rsidRDefault="009C06DA">
    <w:pPr>
      <w:pStyle w:val="Piedep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9B7DDF" w:rsidRDefault="009B7DDF" w:rsidP="00C96A2C">
      <w:pPr>
        <w:spacing w:after="0" w:line="240" w:lineRule="auto"/>
      </w:pPr>
      <w:r>
        <w:separator/>
      </w:r>
    </w:p>
  </w:footnote>
  <w:footnote w:type="continuationSeparator" w:id="1">
    <w:p w:rsidR="009B7DDF" w:rsidRDefault="009B7DDF" w:rsidP="00C9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96A2C" w:rsidRDefault="00A56C22" w:rsidP="00C96A2C">
    <w:pPr>
      <w:pStyle w:val="Encabezado"/>
      <w:jc w:val="right"/>
      <w:rPr>
        <w:rFonts w:ascii="Century Gothic" w:hAnsi="Century Gothic"/>
        <w:sz w:val="16"/>
        <w:szCs w:val="16"/>
      </w:rPr>
    </w:pPr>
    <w:r w:rsidRPr="00A56C22">
      <w:rPr>
        <w:rFonts w:ascii="Century Gothic" w:hAnsi="Century Gothic"/>
        <w:noProof/>
        <w:sz w:val="16"/>
        <w:szCs w:val="16"/>
        <w:lang w:eastAsia="es-ES"/>
      </w:rPr>
      <w:pict>
        <v:shapetype id="_x0000_t12" coordsize="21600,21600" o:spt="12" path="m10800,0l8280,8259,,8259,6720,13405,4200,21600,10800,16581,17400,21600,14880,13405,21600,8259,13320,8259xe">
          <v:stroke joinstyle="miter"/>
          <v:path gradientshapeok="t" o:connecttype="custom" o:connectlocs="10800,0;0,8259;4200,21600;17400,21600;21600,8259" textboxrect="6720,8259,14880,15628"/>
        </v:shapetype>
        <v:shape id="_x0000_s2049" type="#_x0000_t12" style="position:absolute;left:0;text-align:left;margin-left:192.95pt;margin-top:2.7pt;width:18.4pt;height:14.65pt;z-index:251658240"/>
      </w:pict>
    </w:r>
    <w:r w:rsidR="00C96A2C" w:rsidRPr="00C96A2C">
      <w:rPr>
        <w:rFonts w:ascii="Century Gothic" w:hAnsi="Century Gothic"/>
        <w:sz w:val="16"/>
        <w:szCs w:val="16"/>
      </w:rPr>
      <w:t xml:space="preserve">Aula Pedagogía Terapéutica de Secundaria </w:t>
    </w:r>
  </w:p>
  <w:p w:rsidR="00C96A2C" w:rsidRPr="00C96A2C" w:rsidRDefault="00C96A2C" w:rsidP="00C96A2C">
    <w:pPr>
      <w:pStyle w:val="Encabezado"/>
      <w:jc w:val="right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 xml:space="preserve">Unidades didácticas adaptadas </w:t>
    </w:r>
    <w:r w:rsidR="007512CD">
      <w:rPr>
        <w:rFonts w:ascii="Century Gothic" w:hAnsi="Century Gothic"/>
        <w:sz w:val="16"/>
        <w:szCs w:val="16"/>
      </w:rPr>
      <w:t>(ÁREA</w:t>
    </w:r>
    <w:r>
      <w:rPr>
        <w:rFonts w:ascii="Century Gothic" w:hAnsi="Century Gothic"/>
        <w:sz w:val="16"/>
        <w:szCs w:val="16"/>
      </w:rPr>
      <w:t xml:space="preserve"> DE </w:t>
    </w:r>
    <w:r w:rsidR="007512CD">
      <w:rPr>
        <w:rFonts w:ascii="Century Gothic" w:hAnsi="Century Gothic"/>
        <w:sz w:val="16"/>
        <w:szCs w:val="16"/>
      </w:rPr>
      <w:t>MÚSICA)</w:t>
    </w:r>
  </w:p>
  <w:p w:rsidR="00C96A2C" w:rsidRPr="00C96A2C" w:rsidRDefault="00C96A2C">
    <w:pPr>
      <w:pStyle w:val="Encabezad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D176686"/>
    <w:multiLevelType w:val="hybridMultilevel"/>
    <w:tmpl w:val="3B102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D53B1"/>
    <w:multiLevelType w:val="hybridMultilevel"/>
    <w:tmpl w:val="29EC85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413C5"/>
    <w:multiLevelType w:val="hybridMultilevel"/>
    <w:tmpl w:val="3B102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5E4380"/>
    <w:multiLevelType w:val="hybridMultilevel"/>
    <w:tmpl w:val="3B102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F3DD2"/>
    <w:multiLevelType w:val="hybridMultilevel"/>
    <w:tmpl w:val="967A6B8C"/>
    <w:lvl w:ilvl="0" w:tplc="9946AD9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B61666"/>
    <w:multiLevelType w:val="hybridMultilevel"/>
    <w:tmpl w:val="7334F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96A2C"/>
    <w:rsid w:val="001D1D84"/>
    <w:rsid w:val="002766FA"/>
    <w:rsid w:val="002B5B30"/>
    <w:rsid w:val="003E4331"/>
    <w:rsid w:val="00472573"/>
    <w:rsid w:val="005C35D3"/>
    <w:rsid w:val="0061665C"/>
    <w:rsid w:val="00633488"/>
    <w:rsid w:val="00683DDB"/>
    <w:rsid w:val="00683EC9"/>
    <w:rsid w:val="007512CD"/>
    <w:rsid w:val="00806780"/>
    <w:rsid w:val="009A17C3"/>
    <w:rsid w:val="009B7DDF"/>
    <w:rsid w:val="009C06DA"/>
    <w:rsid w:val="009E0E5C"/>
    <w:rsid w:val="00A56C22"/>
    <w:rsid w:val="00BA3ED4"/>
    <w:rsid w:val="00C15E53"/>
    <w:rsid w:val="00C412D5"/>
    <w:rsid w:val="00C96A2C"/>
    <w:rsid w:val="00DE2B1A"/>
    <w:rsid w:val="00E00B3D"/>
    <w:rsid w:val="00E22507"/>
    <w:rsid w:val="00E40629"/>
    <w:rsid w:val="00E70BEC"/>
    <w:rsid w:val="00E95919"/>
    <w:rsid w:val="00FA0BC7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allout" idref="#_x0000_s1028"/>
        <o:r id="V:Rule2" type="callout" idref="#_x0000_s1052"/>
        <o:r id="V:Rule3" type="callout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C3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6A2C"/>
  </w:style>
  <w:style w:type="paragraph" w:styleId="Piedepgina">
    <w:name w:val="footer"/>
    <w:basedOn w:val="Normal"/>
    <w:link w:val="PiedepginaCar"/>
    <w:uiPriority w:val="99"/>
    <w:unhideWhenUsed/>
    <w:rsid w:val="00C96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A2C"/>
  </w:style>
  <w:style w:type="paragraph" w:styleId="Textodeglobo">
    <w:name w:val="Balloon Text"/>
    <w:basedOn w:val="Normal"/>
    <w:link w:val="TextodegloboCar"/>
    <w:uiPriority w:val="99"/>
    <w:semiHidden/>
    <w:unhideWhenUsed/>
    <w:rsid w:val="00C9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A2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96A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://www.google.es/url?sa=i&amp;source=images&amp;cd=&amp;cad=rja&amp;docid=gQiE4vAs6bsdfM&amp;tbnid=P_x4xJvItn1rjM:&amp;ved=&amp;url=http://instrumundo.blogspot.com/2012/11/vihuela-vihuela-de-mano-guiterne.html&amp;ei=y-deUt6QCcfLswbxwIHwDg&amp;psig=AFQjCNG7aqMY8dtAzJf6fBRxqTLZ3sWIuQ&amp;ust=1382037835213618" TargetMode="External"/><Relationship Id="rId23" Type="http://schemas.openxmlformats.org/officeDocument/2006/relationships/image" Target="media/image15.jpeg"/><Relationship Id="rId24" Type="http://schemas.openxmlformats.org/officeDocument/2006/relationships/hyperlink" Target="http://www.google.es/url?sa=i&amp;source=images&amp;cd=&amp;cad=rja&amp;docid=m7NMLwDd7jU4dM&amp;tbnid=S-ITITqiL9FMsM:&amp;ved=&amp;url=http://www.el-atril.com/orquesta/Instrumentos/Laud.htm&amp;ei=EeheUvTMG8ajhgfP64H4AQ&amp;psig=AFQjCNFzwgpOff7u5hjOajmxCM8XVBzzVA&amp;ust=1382037905564659" TargetMode="External"/><Relationship Id="rId25" Type="http://schemas.openxmlformats.org/officeDocument/2006/relationships/image" Target="media/image16.gif"/><Relationship Id="rId26" Type="http://schemas.openxmlformats.org/officeDocument/2006/relationships/hyperlink" Target="http://www.google.es/url?sa=i&amp;rct=j&amp;q=&amp;esrc=s&amp;frm=1&amp;source=images&amp;cd=&amp;cad=rja&amp;docid=3PS7IsoFjqkieM&amp;tbnid=JsQtV2ogakwK_M:&amp;ved=0CAUQjRw&amp;url=http://albayalde.wordpress.com/2008/06/15/la-musica-en-el-renacimiento-musica-vocal-y-musica-instrumental/&amp;ei=UuheUuSxJcjI0wW6loDwBg&amp;bvm=bv.54176721,d.ZG4&amp;psig=AFQjCNFJ234--_gFNZeH9-cx2ehOxgukMQ&amp;ust=1382037959954748" TargetMode="External"/><Relationship Id="rId27" Type="http://schemas.openxmlformats.org/officeDocument/2006/relationships/image" Target="media/image17.jpe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obrasocial.ibercaja.es/pub/img/violin1.jpg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721</Words>
  <Characters>4114</Characters>
  <Application>Microsoft Word 12.1.0</Application>
  <DocSecurity>0</DocSecurity>
  <Lines>34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</dc:creator>
  <cp:lastModifiedBy>Mcarmen Perez</cp:lastModifiedBy>
  <cp:revision>2</cp:revision>
  <dcterms:created xsi:type="dcterms:W3CDTF">2013-10-24T19:18:00Z</dcterms:created>
  <dcterms:modified xsi:type="dcterms:W3CDTF">2013-10-24T19:18:00Z</dcterms:modified>
</cp:coreProperties>
</file>